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228" w:rsidRDefault="007E0BFD" w:rsidP="0050522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5228">
        <w:rPr>
          <w:rFonts w:ascii="Times New Roman" w:hAnsi="Times New Roman" w:cs="Times New Roman"/>
          <w:b/>
          <w:sz w:val="28"/>
          <w:szCs w:val="28"/>
          <w:u w:val="single"/>
        </w:rPr>
        <w:t>PŘEKÁŽKA VÝKONU VOLEBNÍHO PRÁVA</w:t>
      </w:r>
    </w:p>
    <w:p w:rsidR="00505228" w:rsidRPr="00505228" w:rsidRDefault="00505228" w:rsidP="0050522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0BFD" w:rsidRPr="00505228" w:rsidRDefault="007E0BFD" w:rsidP="0050522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505228">
        <w:rPr>
          <w:rFonts w:ascii="Times New Roman" w:hAnsi="Times New Roman" w:cs="Times New Roman"/>
          <w:b/>
          <w:sz w:val="28"/>
          <w:szCs w:val="28"/>
        </w:rPr>
        <w:t>dle § 4 odst. 2 písm. c) zákona 491/2001 Sb., o volbách do zastupitelstev obcí a o změně některých zákonů, ve znění pozdějších předpisů</w:t>
      </w:r>
      <w:r w:rsidR="0050522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05228" w:rsidRPr="0050522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zákonem stanovené omezení osobní svobody z důvodu ochrany zdraví lidu</w:t>
      </w:r>
    </w:p>
    <w:p w:rsidR="00505228" w:rsidRPr="00505228" w:rsidRDefault="00505228" w:rsidP="005052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BFD" w:rsidRDefault="007E0BFD" w:rsidP="007E0BFD">
      <w:pPr>
        <w:jc w:val="both"/>
        <w:rPr>
          <w:rFonts w:ascii="Times New Roman" w:hAnsi="Times New Roman" w:cs="Times New Roman"/>
          <w:sz w:val="24"/>
          <w:szCs w:val="24"/>
        </w:rPr>
      </w:pPr>
      <w:r w:rsidRPr="007E0BFD">
        <w:rPr>
          <w:rFonts w:ascii="Times New Roman" w:hAnsi="Times New Roman" w:cs="Times New Roman"/>
          <w:sz w:val="24"/>
          <w:szCs w:val="24"/>
        </w:rPr>
        <w:t>Volební zákony upravují i překážky výkonu práva volit. Omezení osobní svobody z důvodu ochrany veřejného zdraví představuje jednu z těchto překážek. Z hlediska právních předpisů na úseku ochrany veřejného zdraví je uvedená překážka naplněna tím, že je voliči nařízena izolace.</w:t>
      </w:r>
    </w:p>
    <w:p w:rsidR="00505228" w:rsidRPr="007E0BFD" w:rsidRDefault="00505228" w:rsidP="007E0B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BFD" w:rsidRDefault="007E0BFD" w:rsidP="007E0BFD">
      <w:pPr>
        <w:jc w:val="both"/>
        <w:rPr>
          <w:rFonts w:ascii="Times New Roman" w:hAnsi="Times New Roman" w:cs="Times New Roman"/>
          <w:sz w:val="24"/>
          <w:szCs w:val="24"/>
        </w:rPr>
      </w:pPr>
      <w:r w:rsidRPr="007E0BFD">
        <w:rPr>
          <w:rFonts w:ascii="Times New Roman" w:hAnsi="Times New Roman" w:cs="Times New Roman"/>
          <w:sz w:val="24"/>
          <w:szCs w:val="24"/>
        </w:rPr>
        <w:t xml:space="preserve">V případě, že byla </w:t>
      </w:r>
      <w:r w:rsidRPr="007E0BFD">
        <w:rPr>
          <w:rFonts w:ascii="Times New Roman" w:hAnsi="Times New Roman" w:cs="Times New Roman"/>
          <w:b/>
          <w:sz w:val="24"/>
          <w:szCs w:val="24"/>
        </w:rPr>
        <w:t>voliči prokazatelně nařízena izolace</w:t>
      </w:r>
      <w:r w:rsidRPr="007E0BFD">
        <w:rPr>
          <w:rFonts w:ascii="Times New Roman" w:hAnsi="Times New Roman" w:cs="Times New Roman"/>
          <w:sz w:val="24"/>
          <w:szCs w:val="24"/>
        </w:rPr>
        <w:t xml:space="preserve"> orgánem ochrany veřejného zdraví (např. krajská hygienická stanice), nebo poskytovatelem zdravotních služeb (typicky praktický lékař) z důvodu onemocnění covid-19 (případně z důvodu jiné nakažlivé nemoci), a toto opatření trvá po dobu hlasování, </w:t>
      </w:r>
      <w:r w:rsidRPr="007E0BFD">
        <w:rPr>
          <w:rFonts w:ascii="Times New Roman" w:hAnsi="Times New Roman" w:cs="Times New Roman"/>
          <w:b/>
          <w:sz w:val="24"/>
          <w:szCs w:val="24"/>
        </w:rPr>
        <w:t>nemůže volit</w:t>
      </w:r>
      <w:r w:rsidRPr="007E0BFD">
        <w:rPr>
          <w:rFonts w:ascii="Times New Roman" w:hAnsi="Times New Roman" w:cs="Times New Roman"/>
          <w:sz w:val="24"/>
          <w:szCs w:val="24"/>
        </w:rPr>
        <w:t>.</w:t>
      </w:r>
    </w:p>
    <w:p w:rsidR="00505228" w:rsidRDefault="00505228" w:rsidP="007E0B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BFD" w:rsidRDefault="007E0BFD" w:rsidP="007E0BFD">
      <w:pPr>
        <w:jc w:val="both"/>
        <w:rPr>
          <w:rFonts w:ascii="Times New Roman" w:hAnsi="Times New Roman" w:cs="Times New Roman"/>
          <w:sz w:val="24"/>
          <w:szCs w:val="24"/>
        </w:rPr>
      </w:pPr>
      <w:r w:rsidRPr="007E0BFD">
        <w:rPr>
          <w:rFonts w:ascii="Times New Roman" w:hAnsi="Times New Roman" w:cs="Times New Roman"/>
          <w:sz w:val="24"/>
          <w:szCs w:val="24"/>
          <w:u w:val="single"/>
        </w:rPr>
        <w:t>Překážka platí nejenom ve volební místnosti, ale i pro hlasování do přenosné volební schránky.</w:t>
      </w:r>
      <w:r w:rsidRPr="007E0BFD">
        <w:rPr>
          <w:rFonts w:ascii="Times New Roman" w:hAnsi="Times New Roman" w:cs="Times New Roman"/>
          <w:sz w:val="24"/>
          <w:szCs w:val="24"/>
        </w:rPr>
        <w:t xml:space="preserve"> Izolace totiž spočívá v oddělení fyzické osoby od ostatních fyzických osob.</w:t>
      </w:r>
    </w:p>
    <w:p w:rsidR="00505228" w:rsidRPr="007E0BFD" w:rsidRDefault="00505228" w:rsidP="007E0B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BFD" w:rsidRPr="007E0BFD" w:rsidRDefault="007E0BFD" w:rsidP="007E0BFD">
      <w:pPr>
        <w:jc w:val="both"/>
        <w:rPr>
          <w:rFonts w:ascii="Times New Roman" w:hAnsi="Times New Roman" w:cs="Times New Roman"/>
          <w:sz w:val="24"/>
          <w:szCs w:val="24"/>
        </w:rPr>
      </w:pPr>
      <w:r w:rsidRPr="007E0BFD">
        <w:rPr>
          <w:rFonts w:ascii="Times New Roman" w:hAnsi="Times New Roman" w:cs="Times New Roman"/>
          <w:sz w:val="24"/>
          <w:szCs w:val="24"/>
        </w:rPr>
        <w:t>V případě nejasností si u svého lékaře či orgánu ochrany veřejného zdraví ověřte, zda Vám byla izolace nařízena. V podrobnostech k procesu nařizování izolací je třeba se obrátit na Ministerstvo zdravotnictví České republiky.</w:t>
      </w:r>
    </w:p>
    <w:p w:rsidR="00333A9C" w:rsidRPr="007E0BFD" w:rsidRDefault="00333A9C" w:rsidP="007E0B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BFD" w:rsidRPr="007E0BFD" w:rsidRDefault="007E0BFD" w:rsidP="00505228">
      <w:pPr>
        <w:rPr>
          <w:rFonts w:ascii="Times New Roman" w:hAnsi="Times New Roman" w:cs="Times New Roman"/>
          <w:sz w:val="24"/>
          <w:szCs w:val="24"/>
        </w:rPr>
      </w:pPr>
    </w:p>
    <w:sectPr w:rsidR="007E0BFD" w:rsidRPr="007E0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FD"/>
    <w:rsid w:val="00333A9C"/>
    <w:rsid w:val="00505228"/>
    <w:rsid w:val="007E0BFD"/>
    <w:rsid w:val="00D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E3F9C-924E-40FF-8A3D-A8B30285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E0B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E0BF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3">
    <w:name w:val="l3"/>
    <w:basedOn w:val="Normln"/>
    <w:rsid w:val="007E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7E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E0BFD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7E0BFD"/>
    <w:rPr>
      <w:color w:val="0000FF"/>
      <w:u w:val="single"/>
    </w:rPr>
  </w:style>
  <w:style w:type="paragraph" w:customStyle="1" w:styleId="l5">
    <w:name w:val="l5"/>
    <w:basedOn w:val="Normln"/>
    <w:rsid w:val="007E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Ivana Stepankova</cp:lastModifiedBy>
  <cp:revision>2</cp:revision>
  <dcterms:created xsi:type="dcterms:W3CDTF">2022-09-21T15:22:00Z</dcterms:created>
  <dcterms:modified xsi:type="dcterms:W3CDTF">2022-09-21T15:22:00Z</dcterms:modified>
</cp:coreProperties>
</file>