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D801F8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2115BF" w:rsidRPr="00CB7DB1" w:rsidRDefault="002115BF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D801F8" w:rsidRDefault="00D801F8" w:rsidP="00D801F8">
      <w:pPr>
        <w:pStyle w:val="Nadpis1"/>
        <w:keepNext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center"/>
        <w:rPr>
          <w:rFonts w:ascii="Palatino Linotype" w:hAnsi="Palatino Linotype"/>
          <w:sz w:val="36"/>
          <w:szCs w:val="36"/>
          <w:u w:val="none"/>
        </w:rPr>
      </w:pPr>
      <w:r w:rsidRPr="00D801F8">
        <w:rPr>
          <w:rFonts w:ascii="Palatino Linotype" w:hAnsi="Palatino Linotype"/>
          <w:sz w:val="36"/>
          <w:szCs w:val="36"/>
          <w:u w:val="none"/>
        </w:rPr>
        <w:t>Dohoda o postoupení smlouvy</w:t>
      </w:r>
    </w:p>
    <w:p w:rsidR="00D801F8" w:rsidRPr="00D801F8" w:rsidRDefault="00D801F8" w:rsidP="00D801F8">
      <w:pPr>
        <w:pStyle w:val="Nadpis1"/>
        <w:keepNext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360" w:lineRule="auto"/>
        <w:jc w:val="center"/>
        <w:rPr>
          <w:rFonts w:ascii="Palatino Linotype" w:hAnsi="Palatino Linotype"/>
          <w:sz w:val="36"/>
          <w:szCs w:val="36"/>
          <w:u w:val="none"/>
        </w:rPr>
      </w:pPr>
      <w:r w:rsidRPr="00D801F8">
        <w:rPr>
          <w:rFonts w:ascii="Palatino Linotype" w:hAnsi="Palatino Linotype"/>
          <w:sz w:val="36"/>
          <w:szCs w:val="36"/>
          <w:u w:val="none"/>
        </w:rPr>
        <w:t>o zřízení služebnosti</w:t>
      </w: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CB7DB1">
        <w:rPr>
          <w:rFonts w:ascii="Palatino Linotype" w:hAnsi="Palatino Linotype"/>
          <w:sz w:val="22"/>
          <w:szCs w:val="22"/>
        </w:rPr>
        <w:t>uzavřen</w:t>
      </w:r>
      <w:r>
        <w:rPr>
          <w:rFonts w:ascii="Palatino Linotype" w:hAnsi="Palatino Linotype"/>
          <w:sz w:val="22"/>
          <w:szCs w:val="22"/>
        </w:rPr>
        <w:t>á</w:t>
      </w:r>
      <w:r w:rsidRPr="00CB7DB1">
        <w:rPr>
          <w:rFonts w:ascii="Palatino Linotype" w:hAnsi="Palatino Linotype"/>
          <w:sz w:val="22"/>
          <w:szCs w:val="22"/>
        </w:rPr>
        <w:t xml:space="preserve"> dne ________________ 2016</w:t>
      </w: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CB7DB1">
        <w:rPr>
          <w:rFonts w:ascii="Palatino Linotype" w:hAnsi="Palatino Linotype"/>
          <w:sz w:val="22"/>
          <w:szCs w:val="22"/>
        </w:rPr>
        <w:t>mezi</w:t>
      </w: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D801F8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D801F8">
        <w:rPr>
          <w:rFonts w:ascii="Palatino Linotype" w:hAnsi="Palatino Linotype"/>
          <w:sz w:val="22"/>
          <w:szCs w:val="22"/>
        </w:rPr>
        <w:t>obcí</w:t>
      </w:r>
    </w:p>
    <w:p w:rsidR="00D801F8" w:rsidRPr="00D801F8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801F8">
        <w:rPr>
          <w:rFonts w:ascii="Palatino Linotype" w:hAnsi="Palatino Linotype"/>
          <w:b/>
          <w:sz w:val="28"/>
          <w:szCs w:val="28"/>
        </w:rPr>
        <w:t>Popovičky</w:t>
      </w:r>
    </w:p>
    <w:p w:rsidR="00D801F8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CB7DB1">
        <w:rPr>
          <w:rFonts w:ascii="Palatino Linotype" w:hAnsi="Palatino Linotype"/>
          <w:sz w:val="22"/>
          <w:szCs w:val="22"/>
        </w:rPr>
        <w:t>společností</w:t>
      </w: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CB7DB1">
        <w:rPr>
          <w:rFonts w:ascii="Palatino Linotype" w:hAnsi="Palatino Linotype"/>
          <w:b/>
          <w:sz w:val="28"/>
          <w:szCs w:val="28"/>
        </w:rPr>
        <w:t>ARENDON a. s.</w:t>
      </w:r>
    </w:p>
    <w:p w:rsidR="0005097B" w:rsidRPr="00CB7DB1" w:rsidRDefault="0005097B" w:rsidP="00050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05097B" w:rsidRDefault="0005097B" w:rsidP="00050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 w:rsidRPr="00CB7DB1">
        <w:rPr>
          <w:rFonts w:ascii="Palatino Linotype" w:hAnsi="Palatino Linotype"/>
          <w:sz w:val="22"/>
          <w:szCs w:val="22"/>
        </w:rPr>
        <w:t>a</w:t>
      </w:r>
    </w:p>
    <w:p w:rsidR="0005097B" w:rsidRDefault="0005097B" w:rsidP="00050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05097B" w:rsidRPr="00CB7DB1" w:rsidRDefault="0005097B" w:rsidP="000509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společností</w:t>
      </w:r>
    </w:p>
    <w:p w:rsidR="00D801F8" w:rsidRPr="0005097B" w:rsidRDefault="0005097B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05097B">
        <w:rPr>
          <w:rFonts w:ascii="Palatino Linotype" w:hAnsi="Palatino Linotype"/>
          <w:b/>
          <w:sz w:val="28"/>
          <w:szCs w:val="28"/>
        </w:rPr>
        <w:t>AGRO Jesenice u Prahy a. s.</w:t>
      </w: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Palatino Linotype" w:hAnsi="Palatino Linotype"/>
          <w:sz w:val="22"/>
          <w:szCs w:val="22"/>
        </w:rPr>
      </w:pPr>
    </w:p>
    <w:p w:rsidR="00D801F8" w:rsidRPr="00CB7DB1" w:rsidRDefault="00D801F8" w:rsidP="00D801F8">
      <w:pPr>
        <w:rPr>
          <w:rFonts w:ascii="Palatino Linotype" w:hAnsi="Palatino Linotype"/>
          <w:sz w:val="22"/>
          <w:szCs w:val="22"/>
        </w:rPr>
      </w:pP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bCs/>
          <w:sz w:val="22"/>
          <w:szCs w:val="22"/>
          <w:lang w:eastAsia="ar-SA"/>
        </w:rPr>
        <w:lastRenderedPageBreak/>
        <w:t>Obec Popovičky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IČO: 006 40 131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sídlem</w:t>
      </w:r>
      <w:r w:rsidRPr="00D801F8">
        <w:rPr>
          <w:rFonts w:ascii="Palatino Linotype" w:hAnsi="Palatino Linotype"/>
          <w:sz w:val="22"/>
          <w:szCs w:val="22"/>
        </w:rPr>
        <w:t xml:space="preserve"> K Rybníku 12, Chomutovice, 251 01 Popovičky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zastoupená panem </w:t>
      </w:r>
      <w:r w:rsidRPr="00D801F8">
        <w:rPr>
          <w:rFonts w:ascii="Palatino Linotype" w:hAnsi="Palatino Linotype"/>
          <w:sz w:val="22"/>
          <w:szCs w:val="22"/>
        </w:rPr>
        <w:t>Ing. Jaroslavem Richterem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, starostou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obec Popovičky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a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D801F8" w:rsidRPr="00D801F8" w:rsidRDefault="00D801F8" w:rsidP="00D801F8">
      <w:pPr>
        <w:jc w:val="both"/>
        <w:rPr>
          <w:rStyle w:val="platne1"/>
          <w:rFonts w:ascii="Palatino Linotype" w:hAnsi="Palatino Linotype"/>
          <w:b/>
          <w:sz w:val="22"/>
          <w:szCs w:val="22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 xml:space="preserve">společnost </w:t>
      </w:r>
      <w:r w:rsidRPr="00D801F8">
        <w:rPr>
          <w:rFonts w:ascii="Palatino Linotype" w:hAnsi="Palatino Linotype"/>
          <w:b/>
          <w:sz w:val="22"/>
          <w:szCs w:val="22"/>
        </w:rPr>
        <w:t>ARENDON a. s.</w:t>
      </w:r>
    </w:p>
    <w:p w:rsidR="00D801F8" w:rsidRPr="00D801F8" w:rsidRDefault="00D801F8" w:rsidP="00D801F8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IČO: </w:t>
      </w:r>
      <w:r w:rsidRPr="00D801F8">
        <w:rPr>
          <w:rFonts w:ascii="Palatino Linotype" w:hAnsi="Palatino Linotype"/>
          <w:sz w:val="22"/>
          <w:szCs w:val="22"/>
        </w:rPr>
        <w:t>274 11 800</w:t>
      </w:r>
    </w:p>
    <w:p w:rsidR="00D801F8" w:rsidRPr="00D801F8" w:rsidRDefault="00D801F8" w:rsidP="00D801F8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sídlem </w:t>
      </w:r>
      <w:r w:rsidRPr="00D801F8">
        <w:rPr>
          <w:rFonts w:ascii="Palatino Linotype" w:hAnsi="Palatino Linotype"/>
          <w:sz w:val="22"/>
          <w:szCs w:val="22"/>
        </w:rPr>
        <w:t>Štětkova 1638/18, Nusle, 140 00 Praha 4</w:t>
      </w:r>
    </w:p>
    <w:p w:rsidR="00D801F8" w:rsidRPr="00D801F8" w:rsidRDefault="00D801F8" w:rsidP="00D801F8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>zapsaná v obchodním rejstříku vedeném Městským soudem v Praze, sp. zn. B 10423</w:t>
      </w:r>
    </w:p>
    <w:p w:rsidR="00D801F8" w:rsidRPr="00F35CE6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zastoupená </w:t>
      </w:r>
      <w:r w:rsidRPr="00F35CE6">
        <w:rPr>
          <w:rStyle w:val="platne1"/>
          <w:rFonts w:ascii="Palatino Linotype" w:hAnsi="Palatino Linotype"/>
          <w:sz w:val="22"/>
          <w:szCs w:val="22"/>
        </w:rPr>
        <w:t xml:space="preserve">společností TMF Management </w:t>
      </w:r>
      <w:proofErr w:type="spellStart"/>
      <w:r w:rsidRPr="00F35CE6">
        <w:rPr>
          <w:rStyle w:val="platne1"/>
          <w:rFonts w:ascii="Palatino Linotype" w:hAnsi="Palatino Linotype"/>
          <w:sz w:val="22"/>
          <w:szCs w:val="22"/>
        </w:rPr>
        <w:t>Services</w:t>
      </w:r>
      <w:proofErr w:type="spellEnd"/>
      <w:r w:rsidRPr="00F35CE6">
        <w:rPr>
          <w:rStyle w:val="platne1"/>
          <w:rFonts w:ascii="Palatino Linotype" w:hAnsi="Palatino Linotype"/>
          <w:sz w:val="22"/>
          <w:szCs w:val="22"/>
        </w:rPr>
        <w:t xml:space="preserve"> s. r. o., členem představenstva, kterou zastupuje paní Petra Marečková na základě zmocnění dle § 154 občanského zákoníku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F35CE6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 w:rsidRPr="00F35CE6">
        <w:rPr>
          <w:rFonts w:ascii="Palatino Linotype" w:eastAsia="Times New Roman" w:hAnsi="Palatino Linotype"/>
          <w:i/>
          <w:sz w:val="22"/>
          <w:szCs w:val="22"/>
          <w:lang w:eastAsia="ar-SA"/>
        </w:rPr>
        <w:t>společnost Arendon</w:t>
      </w:r>
      <w:r w:rsidRPr="00F35CE6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05097B" w:rsidRPr="00D801F8" w:rsidRDefault="0005097B" w:rsidP="0005097B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a</w:t>
      </w:r>
    </w:p>
    <w:p w:rsidR="0005097B" w:rsidRPr="00D801F8" w:rsidRDefault="0005097B" w:rsidP="0005097B">
      <w:pPr>
        <w:jc w:val="both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05097B" w:rsidRPr="00D801F8" w:rsidRDefault="0005097B" w:rsidP="0005097B">
      <w:pPr>
        <w:jc w:val="both"/>
        <w:rPr>
          <w:rStyle w:val="platne1"/>
          <w:rFonts w:ascii="Palatino Linotype" w:hAnsi="Palatino Linotype"/>
          <w:b/>
          <w:sz w:val="22"/>
          <w:szCs w:val="22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 xml:space="preserve">společnost </w:t>
      </w:r>
      <w:r w:rsidRPr="00D801F8">
        <w:rPr>
          <w:rFonts w:ascii="Palatino Linotype" w:hAnsi="Palatino Linotype"/>
          <w:b/>
          <w:sz w:val="22"/>
          <w:szCs w:val="22"/>
        </w:rPr>
        <w:t>A</w:t>
      </w:r>
      <w:r>
        <w:rPr>
          <w:rFonts w:ascii="Palatino Linotype" w:hAnsi="Palatino Linotype"/>
          <w:b/>
          <w:sz w:val="22"/>
          <w:szCs w:val="22"/>
        </w:rPr>
        <w:t>GRO Jesenice u Prahy</w:t>
      </w:r>
      <w:r w:rsidRPr="00D801F8">
        <w:rPr>
          <w:rFonts w:ascii="Palatino Linotype" w:hAnsi="Palatino Linotype"/>
          <w:b/>
          <w:sz w:val="22"/>
          <w:szCs w:val="22"/>
        </w:rPr>
        <w:t xml:space="preserve"> a. s.</w:t>
      </w:r>
    </w:p>
    <w:p w:rsidR="0005097B" w:rsidRPr="00D801F8" w:rsidRDefault="0005097B" w:rsidP="0005097B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IČO: </w:t>
      </w:r>
      <w:r w:rsidRPr="005162B1">
        <w:rPr>
          <w:rFonts w:ascii="Palatino Linotype" w:hAnsi="Palatino Linotype"/>
          <w:sz w:val="22"/>
          <w:szCs w:val="22"/>
        </w:rPr>
        <w:t>463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5162B1">
        <w:rPr>
          <w:rFonts w:ascii="Palatino Linotype" w:hAnsi="Palatino Linotype"/>
          <w:sz w:val="22"/>
          <w:szCs w:val="22"/>
        </w:rPr>
        <w:t>56</w:t>
      </w:r>
      <w:r>
        <w:rPr>
          <w:rFonts w:ascii="Palatino Linotype" w:hAnsi="Palatino Linotype"/>
          <w:sz w:val="22"/>
          <w:szCs w:val="22"/>
        </w:rPr>
        <w:t> </w:t>
      </w:r>
      <w:r w:rsidRPr="005162B1">
        <w:rPr>
          <w:rFonts w:ascii="Palatino Linotype" w:hAnsi="Palatino Linotype"/>
          <w:sz w:val="22"/>
          <w:szCs w:val="22"/>
        </w:rPr>
        <w:t>657</w:t>
      </w:r>
    </w:p>
    <w:p w:rsidR="0005097B" w:rsidRPr="00D801F8" w:rsidRDefault="0005097B" w:rsidP="0005097B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sídlem </w:t>
      </w:r>
      <w:r w:rsidRPr="005162B1">
        <w:rPr>
          <w:rFonts w:ascii="Palatino Linotype" w:hAnsi="Palatino Linotype"/>
          <w:sz w:val="22"/>
          <w:szCs w:val="22"/>
        </w:rPr>
        <w:t>Vestecká 2, Hodkovice, 252 41 Zlatníky-Hodkovice</w:t>
      </w:r>
    </w:p>
    <w:p w:rsidR="0005097B" w:rsidRPr="00D801F8" w:rsidRDefault="0005097B" w:rsidP="0005097B">
      <w:pPr>
        <w:rPr>
          <w:rStyle w:val="platne1"/>
          <w:rFonts w:ascii="Palatino Linotype" w:hAnsi="Palatino Linotype"/>
          <w:sz w:val="22"/>
          <w:szCs w:val="22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zapsaná v obchodním rejstříku vedeném Městským soudem v Praze, sp. zn. B </w:t>
      </w:r>
      <w:r w:rsidR="00672E5D">
        <w:rPr>
          <w:rStyle w:val="platne1"/>
          <w:rFonts w:ascii="Palatino Linotype" w:hAnsi="Palatino Linotype"/>
          <w:sz w:val="22"/>
          <w:szCs w:val="22"/>
        </w:rPr>
        <w:t>2176</w:t>
      </w:r>
    </w:p>
    <w:p w:rsidR="0005097B" w:rsidRPr="00D801F8" w:rsidRDefault="0005097B" w:rsidP="0005097B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Style w:val="platne1"/>
          <w:rFonts w:ascii="Palatino Linotype" w:hAnsi="Palatino Linotype"/>
          <w:sz w:val="22"/>
          <w:szCs w:val="22"/>
        </w:rPr>
        <w:t xml:space="preserve">zastoupená </w:t>
      </w:r>
      <w:r w:rsidR="00672E5D">
        <w:rPr>
          <w:rStyle w:val="platne1"/>
          <w:rFonts w:ascii="Palatino Linotype" w:hAnsi="Palatino Linotype"/>
          <w:sz w:val="22"/>
          <w:szCs w:val="22"/>
        </w:rPr>
        <w:t>panem Ing. Josefem Kubišem</w:t>
      </w:r>
      <w:r w:rsidRPr="00D801F8">
        <w:rPr>
          <w:rStyle w:val="platne1"/>
          <w:rFonts w:ascii="Palatino Linotype" w:hAnsi="Palatino Linotype"/>
          <w:sz w:val="22"/>
          <w:szCs w:val="22"/>
        </w:rPr>
        <w:t xml:space="preserve">, </w:t>
      </w:r>
      <w:r w:rsidR="00672E5D">
        <w:rPr>
          <w:rStyle w:val="platne1"/>
          <w:rFonts w:ascii="Palatino Linotype" w:hAnsi="Palatino Linotype"/>
          <w:sz w:val="22"/>
          <w:szCs w:val="22"/>
        </w:rPr>
        <w:t>předsedou</w:t>
      </w:r>
      <w:r w:rsidRPr="00D801F8">
        <w:rPr>
          <w:rStyle w:val="platne1"/>
          <w:rFonts w:ascii="Palatino Linotype" w:hAnsi="Palatino Linotype"/>
          <w:sz w:val="22"/>
          <w:szCs w:val="22"/>
        </w:rPr>
        <w:t xml:space="preserve"> představenstva</w:t>
      </w:r>
    </w:p>
    <w:p w:rsidR="0005097B" w:rsidRPr="00D801F8" w:rsidRDefault="0005097B" w:rsidP="0005097B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společnost A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GRO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(obec Popovičky</w:t>
      </w:r>
      <w:r w:rsidR="0005097B">
        <w:rPr>
          <w:rFonts w:ascii="Palatino Linotype" w:eastAsia="Times New Roman" w:hAnsi="Palatino Linotype"/>
          <w:sz w:val="22"/>
          <w:szCs w:val="22"/>
          <w:lang w:eastAsia="ar-SA"/>
        </w:rPr>
        <w:t>,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společnost Arendon </w:t>
      </w:r>
      <w:r w:rsidR="0005097B">
        <w:rPr>
          <w:rFonts w:ascii="Palatino Linotype" w:eastAsia="Times New Roman" w:hAnsi="Palatino Linotype"/>
          <w:sz w:val="22"/>
          <w:szCs w:val="22"/>
          <w:lang w:eastAsia="ar-SA"/>
        </w:rPr>
        <w:t xml:space="preserve">a společnost AGRO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společně dále také jen „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smluvní strany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“)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uzavírají podle §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1895 a násl.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zákona č. 89/2012 Sb., občanského zákoníku, v platném znění (dále jen „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občanský zákoník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“),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t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u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to do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hodu o postoupení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smlouv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y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o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zřízení služebnosti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(dále jen „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do</w:t>
      </w:r>
      <w:r>
        <w:rPr>
          <w:rFonts w:ascii="Palatino Linotype" w:eastAsia="Times New Roman" w:hAnsi="Palatino Linotype"/>
          <w:i/>
          <w:sz w:val="22"/>
          <w:szCs w:val="22"/>
          <w:lang w:eastAsia="ar-SA"/>
        </w:rPr>
        <w:t>ho</w:t>
      </w:r>
      <w:r w:rsidRPr="00D801F8">
        <w:rPr>
          <w:rFonts w:ascii="Palatino Linotype" w:eastAsia="Times New Roman" w:hAnsi="Palatino Linotype"/>
          <w:i/>
          <w:sz w:val="22"/>
          <w:szCs w:val="22"/>
          <w:lang w:eastAsia="ar-SA"/>
        </w:rPr>
        <w:t>da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“):</w:t>
      </w:r>
    </w:p>
    <w:p w:rsidR="00D801F8" w:rsidRP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I.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Prohlášení smluvních stran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D801F8" w:rsidRPr="00D801F8" w:rsidRDefault="00D801F8" w:rsidP="005162B1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F35CE6">
        <w:rPr>
          <w:rFonts w:ascii="Palatino Linotype" w:hAnsi="Palatino Linotype" w:cs="Times New Roman"/>
          <w:sz w:val="22"/>
          <w:szCs w:val="22"/>
        </w:rPr>
        <w:t>1.</w:t>
      </w:r>
      <w:r w:rsidRPr="00F35CE6">
        <w:rPr>
          <w:rFonts w:ascii="Palatino Linotype" w:hAnsi="Palatino Linotype" w:cs="Times New Roman"/>
          <w:sz w:val="22"/>
          <w:szCs w:val="22"/>
        </w:rPr>
        <w:tab/>
        <w:t xml:space="preserve">Smluvní strany prohlašují, že dne </w:t>
      </w:r>
      <w:r w:rsidR="00F35CE6" w:rsidRPr="00F35CE6">
        <w:rPr>
          <w:rFonts w:ascii="Palatino Linotype" w:hAnsi="Palatino Linotype" w:cs="Times New Roman"/>
          <w:sz w:val="22"/>
          <w:szCs w:val="22"/>
        </w:rPr>
        <w:t>12</w:t>
      </w:r>
      <w:r w:rsidR="005162B1" w:rsidRPr="00F35CE6">
        <w:rPr>
          <w:rFonts w:ascii="Palatino Linotype" w:hAnsi="Palatino Linotype" w:cs="Times New Roman"/>
          <w:sz w:val="22"/>
          <w:szCs w:val="22"/>
        </w:rPr>
        <w:t xml:space="preserve">. </w:t>
      </w:r>
      <w:r w:rsidR="00F35CE6" w:rsidRPr="00F35CE6">
        <w:rPr>
          <w:rFonts w:ascii="Palatino Linotype" w:hAnsi="Palatino Linotype" w:cs="Times New Roman"/>
          <w:sz w:val="22"/>
          <w:szCs w:val="22"/>
        </w:rPr>
        <w:t>května</w:t>
      </w:r>
      <w:r w:rsidR="005162B1" w:rsidRPr="00F35CE6">
        <w:rPr>
          <w:rFonts w:ascii="Palatino Linotype" w:hAnsi="Palatino Linotype" w:cs="Times New Roman"/>
          <w:sz w:val="22"/>
          <w:szCs w:val="22"/>
        </w:rPr>
        <w:t xml:space="preserve"> 2015</w:t>
      </w:r>
      <w:r w:rsidRPr="00F35CE6">
        <w:rPr>
          <w:rFonts w:ascii="Palatino Linotype" w:hAnsi="Palatino Linotype" w:cs="Times New Roman"/>
          <w:sz w:val="22"/>
          <w:szCs w:val="22"/>
        </w:rPr>
        <w:t xml:space="preserve"> uzavřel</w:t>
      </w:r>
      <w:r w:rsidR="005162B1" w:rsidRPr="00F35CE6">
        <w:rPr>
          <w:rFonts w:ascii="Palatino Linotype" w:hAnsi="Palatino Linotype" w:cs="Times New Roman"/>
          <w:sz w:val="22"/>
          <w:szCs w:val="22"/>
        </w:rPr>
        <w:t>a obec Popovičky jako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oprávněný a společnost </w:t>
      </w:r>
      <w:r w:rsidR="005162B1" w:rsidRPr="005162B1">
        <w:rPr>
          <w:rFonts w:ascii="Palatino Linotype" w:hAnsi="Palatino Linotype" w:cs="Times New Roman"/>
          <w:sz w:val="22"/>
          <w:szCs w:val="22"/>
        </w:rPr>
        <w:t xml:space="preserve">AGRO </w:t>
      </w:r>
      <w:r w:rsidR="005162B1">
        <w:rPr>
          <w:rFonts w:ascii="Palatino Linotype" w:hAnsi="Palatino Linotype" w:cs="Times New Roman"/>
          <w:sz w:val="22"/>
          <w:szCs w:val="22"/>
        </w:rPr>
        <w:t xml:space="preserve">jako povinný </w:t>
      </w:r>
      <w:r w:rsidRPr="00D801F8">
        <w:rPr>
          <w:rFonts w:ascii="Palatino Linotype" w:hAnsi="Palatino Linotype" w:cs="Times New Roman"/>
          <w:sz w:val="22"/>
          <w:szCs w:val="22"/>
        </w:rPr>
        <w:t xml:space="preserve">smlouvu o </w:t>
      </w:r>
      <w:r w:rsidR="005162B1" w:rsidRPr="00D92004">
        <w:rPr>
          <w:rFonts w:ascii="Palatino Linotype" w:hAnsi="Palatino Linotype"/>
          <w:sz w:val="22"/>
          <w:szCs w:val="22"/>
        </w:rPr>
        <w:t xml:space="preserve">zřízení </w:t>
      </w:r>
      <w:r w:rsidR="005162B1">
        <w:rPr>
          <w:rFonts w:ascii="Palatino Linotype" w:hAnsi="Palatino Linotype"/>
          <w:sz w:val="22"/>
          <w:szCs w:val="22"/>
        </w:rPr>
        <w:t>služebnosti k </w:t>
      </w:r>
      <w:r w:rsidR="005162B1" w:rsidRPr="00AC6C15">
        <w:rPr>
          <w:rFonts w:ascii="Palatino Linotype" w:hAnsi="Palatino Linotype" w:cs="Times New Roman"/>
          <w:sz w:val="22"/>
          <w:szCs w:val="22"/>
        </w:rPr>
        <w:t>nemovitost</w:t>
      </w:r>
      <w:r w:rsidR="005162B1">
        <w:rPr>
          <w:rFonts w:ascii="Palatino Linotype" w:hAnsi="Palatino Linotype" w:cs="Times New Roman"/>
          <w:sz w:val="22"/>
          <w:szCs w:val="22"/>
        </w:rPr>
        <w:t xml:space="preserve">i – </w:t>
      </w:r>
      <w:r w:rsidR="005162B1" w:rsidRPr="00AC6C15">
        <w:rPr>
          <w:rFonts w:ascii="Palatino Linotype" w:hAnsi="Palatino Linotype" w:cs="Times New Roman"/>
          <w:sz w:val="22"/>
          <w:szCs w:val="22"/>
        </w:rPr>
        <w:t>pozemku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parc. </w:t>
      </w:r>
      <w:proofErr w:type="gramStart"/>
      <w:r w:rsidR="005162B1" w:rsidRPr="00AC6C15">
        <w:rPr>
          <w:rFonts w:ascii="Palatino Linotype" w:hAnsi="Palatino Linotype" w:cs="Times New Roman"/>
          <w:sz w:val="22"/>
          <w:szCs w:val="22"/>
        </w:rPr>
        <w:t>č.</w:t>
      </w:r>
      <w:proofErr w:type="gramEnd"/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>
        <w:rPr>
          <w:rFonts w:ascii="Palatino Linotype" w:hAnsi="Palatino Linotype" w:cs="Times New Roman"/>
          <w:sz w:val="22"/>
          <w:szCs w:val="22"/>
        </w:rPr>
        <w:t>500/2</w:t>
      </w:r>
      <w:r w:rsidR="005162B1" w:rsidRPr="00740A1F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o výměře </w:t>
      </w:r>
      <w:r w:rsidR="005162B1">
        <w:rPr>
          <w:rFonts w:ascii="Palatino Linotype" w:hAnsi="Palatino Linotype" w:cs="Times New Roman"/>
          <w:sz w:val="22"/>
          <w:szCs w:val="22"/>
        </w:rPr>
        <w:t>14.388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 m</w:t>
      </w:r>
      <w:r w:rsidR="005162B1" w:rsidRPr="00AC6C15">
        <w:rPr>
          <w:rFonts w:ascii="Palatino Linotype" w:hAnsi="Palatino Linotype" w:cs="Times New Roman"/>
          <w:sz w:val="22"/>
          <w:szCs w:val="22"/>
          <w:vertAlign w:val="superscript"/>
        </w:rPr>
        <w:t>2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 (o</w:t>
      </w:r>
      <w:r w:rsidR="005162B1">
        <w:rPr>
          <w:rFonts w:ascii="Palatino Linotype" w:hAnsi="Palatino Linotype" w:cs="Times New Roman"/>
          <w:sz w:val="22"/>
          <w:szCs w:val="22"/>
        </w:rPr>
        <w:t>statní plocha</w:t>
      </w:r>
      <w:r w:rsidR="005162B1" w:rsidRPr="00AC6C15">
        <w:rPr>
          <w:rFonts w:ascii="Palatino Linotype" w:hAnsi="Palatino Linotype" w:cs="Times New Roman"/>
          <w:sz w:val="22"/>
          <w:szCs w:val="22"/>
        </w:rPr>
        <w:t>)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v katastrálním území </w:t>
      </w:r>
      <w:r w:rsidR="005162B1" w:rsidRPr="00E56B40">
        <w:rPr>
          <w:rFonts w:ascii="Palatino Linotype" w:hAnsi="Palatino Linotype" w:cs="Times New Roman"/>
          <w:sz w:val="22"/>
          <w:szCs w:val="22"/>
        </w:rPr>
        <w:t>Chomutovice u Dobřejovic</w:t>
      </w:r>
      <w:r w:rsidR="005162B1" w:rsidRPr="00740A1F">
        <w:rPr>
          <w:rFonts w:ascii="Palatino Linotype" w:hAnsi="Palatino Linotype" w:cs="Times New Roman"/>
          <w:sz w:val="22"/>
          <w:szCs w:val="22"/>
        </w:rPr>
        <w:t xml:space="preserve">, obec </w:t>
      </w:r>
      <w:r w:rsidR="005162B1">
        <w:rPr>
          <w:rFonts w:ascii="Palatino Linotype" w:hAnsi="Palatino Linotype" w:cs="Times New Roman"/>
          <w:sz w:val="22"/>
          <w:szCs w:val="22"/>
        </w:rPr>
        <w:t>Popovičky</w:t>
      </w:r>
      <w:r w:rsidR="005162B1" w:rsidRPr="00740A1F">
        <w:rPr>
          <w:rFonts w:ascii="Palatino Linotype" w:hAnsi="Palatino Linotype" w:cs="Times New Roman"/>
          <w:sz w:val="22"/>
          <w:szCs w:val="22"/>
        </w:rPr>
        <w:t xml:space="preserve">, </w:t>
      </w:r>
      <w:r w:rsidR="005162B1" w:rsidRPr="00AC6C15">
        <w:rPr>
          <w:rFonts w:ascii="Palatino Linotype" w:hAnsi="Palatino Linotype" w:cs="Times New Roman"/>
          <w:sz w:val="22"/>
          <w:szCs w:val="22"/>
        </w:rPr>
        <w:t>zapsan</w:t>
      </w:r>
      <w:r w:rsidR="005162B1">
        <w:rPr>
          <w:rFonts w:ascii="Palatino Linotype" w:hAnsi="Palatino Linotype" w:cs="Times New Roman"/>
          <w:sz w:val="22"/>
          <w:szCs w:val="22"/>
        </w:rPr>
        <w:t>é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 na listu vlastnictví č. </w:t>
      </w:r>
      <w:r w:rsidR="005162B1">
        <w:rPr>
          <w:rFonts w:ascii="Palatino Linotype" w:hAnsi="Palatino Linotype" w:cs="Times New Roman"/>
          <w:sz w:val="22"/>
          <w:szCs w:val="22"/>
        </w:rPr>
        <w:t>631</w:t>
      </w:r>
      <w:r w:rsidR="005162B1" w:rsidRPr="00AC6C15">
        <w:rPr>
          <w:rFonts w:ascii="Palatino Linotype" w:hAnsi="Palatino Linotype" w:cs="Times New Roman"/>
          <w:sz w:val="22"/>
          <w:szCs w:val="22"/>
        </w:rPr>
        <w:t xml:space="preserve"> vedeném u Katastrálního úřadu pro Středočeský kraj, Katastrální pracoviště Praha - východ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</w:t>
      </w:r>
      <w:r w:rsidRPr="00D801F8">
        <w:rPr>
          <w:rFonts w:ascii="Palatino Linotype" w:hAnsi="Palatino Linotype" w:cs="Times New Roman"/>
          <w:sz w:val="22"/>
          <w:szCs w:val="22"/>
        </w:rPr>
        <w:t>(dle jen „</w:t>
      </w:r>
      <w:r w:rsidRPr="00D801F8">
        <w:rPr>
          <w:rFonts w:ascii="Palatino Linotype" w:hAnsi="Palatino Linotype" w:cs="Times New Roman"/>
          <w:i/>
          <w:sz w:val="22"/>
          <w:szCs w:val="22"/>
        </w:rPr>
        <w:t>smlouva</w:t>
      </w:r>
      <w:r w:rsidRPr="00D801F8">
        <w:rPr>
          <w:rFonts w:ascii="Palatino Linotype" w:hAnsi="Palatino Linotype" w:cs="Times New Roman"/>
          <w:sz w:val="22"/>
          <w:szCs w:val="22"/>
        </w:rPr>
        <w:t xml:space="preserve">“). Smlouvou </w:t>
      </w:r>
      <w:r w:rsidR="005162B1">
        <w:rPr>
          <w:rFonts w:ascii="Palatino Linotype" w:hAnsi="Palatino Linotype" w:cs="Times New Roman"/>
          <w:sz w:val="22"/>
          <w:szCs w:val="22"/>
        </w:rPr>
        <w:t xml:space="preserve">společnost AGRO </w:t>
      </w:r>
      <w:r w:rsidR="005162B1" w:rsidRPr="008C274A">
        <w:rPr>
          <w:rFonts w:ascii="Palatino Linotype" w:hAnsi="Palatino Linotype"/>
          <w:sz w:val="22"/>
          <w:szCs w:val="22"/>
        </w:rPr>
        <w:t>jako vlastník předmětné nemovitosti zř</w:t>
      </w:r>
      <w:r w:rsidR="005162B1">
        <w:rPr>
          <w:rFonts w:ascii="Palatino Linotype" w:hAnsi="Palatino Linotype"/>
          <w:sz w:val="22"/>
          <w:szCs w:val="22"/>
        </w:rPr>
        <w:t>ídila</w:t>
      </w:r>
      <w:r w:rsidR="005162B1" w:rsidRPr="008C274A">
        <w:rPr>
          <w:rFonts w:ascii="Palatino Linotype" w:hAnsi="Palatino Linotype"/>
          <w:sz w:val="22"/>
          <w:szCs w:val="22"/>
        </w:rPr>
        <w:t xml:space="preserve"> ve prospěch </w:t>
      </w:r>
      <w:r w:rsidR="005162B1">
        <w:rPr>
          <w:rFonts w:ascii="Palatino Linotype" w:hAnsi="Palatino Linotype"/>
          <w:sz w:val="22"/>
          <w:szCs w:val="22"/>
        </w:rPr>
        <w:t xml:space="preserve">obce Popovičky jako </w:t>
      </w:r>
      <w:r w:rsidR="005162B1" w:rsidRPr="008C274A">
        <w:rPr>
          <w:rFonts w:ascii="Palatino Linotype" w:hAnsi="Palatino Linotype"/>
          <w:sz w:val="22"/>
          <w:szCs w:val="22"/>
        </w:rPr>
        <w:t>oprávněné</w:t>
      </w:r>
      <w:r w:rsidR="005162B1">
        <w:rPr>
          <w:rFonts w:ascii="Palatino Linotype" w:hAnsi="Palatino Linotype"/>
          <w:sz w:val="22"/>
          <w:szCs w:val="22"/>
        </w:rPr>
        <w:t>ho</w:t>
      </w:r>
      <w:r w:rsidR="005162B1" w:rsidRPr="008C274A">
        <w:rPr>
          <w:rFonts w:ascii="Palatino Linotype" w:hAnsi="Palatino Linotype"/>
          <w:sz w:val="22"/>
          <w:szCs w:val="22"/>
        </w:rPr>
        <w:t xml:space="preserve"> </w:t>
      </w:r>
      <w:r w:rsidR="005162B1">
        <w:rPr>
          <w:rFonts w:ascii="Palatino Linotype" w:hAnsi="Palatino Linotype"/>
          <w:sz w:val="22"/>
          <w:szCs w:val="22"/>
        </w:rPr>
        <w:t>a jeho</w:t>
      </w:r>
      <w:r w:rsidR="005162B1" w:rsidRPr="008C274A">
        <w:rPr>
          <w:rFonts w:ascii="Palatino Linotype" w:hAnsi="Palatino Linotype"/>
          <w:sz w:val="22"/>
          <w:szCs w:val="22"/>
        </w:rPr>
        <w:t xml:space="preserve"> právních nástupců</w:t>
      </w:r>
      <w:r w:rsidR="005162B1">
        <w:rPr>
          <w:rFonts w:ascii="Palatino Linotype" w:hAnsi="Palatino Linotype"/>
          <w:sz w:val="22"/>
          <w:szCs w:val="22"/>
        </w:rPr>
        <w:t xml:space="preserve"> služebnost inženýrské sítě spočívající</w:t>
      </w:r>
      <w:r w:rsidR="005162B1" w:rsidRPr="008C274A">
        <w:rPr>
          <w:rFonts w:ascii="Palatino Linotype" w:hAnsi="Palatino Linotype"/>
          <w:sz w:val="22"/>
          <w:szCs w:val="22"/>
        </w:rPr>
        <w:t xml:space="preserve"> </w:t>
      </w:r>
      <w:r w:rsidR="005162B1">
        <w:rPr>
          <w:rFonts w:ascii="Palatino Linotype" w:hAnsi="Palatino Linotype"/>
          <w:sz w:val="22"/>
          <w:szCs w:val="22"/>
        </w:rPr>
        <w:t>ve zří</w:t>
      </w:r>
      <w:r w:rsidR="005162B1" w:rsidRPr="008C274A">
        <w:rPr>
          <w:rFonts w:ascii="Palatino Linotype" w:hAnsi="Palatino Linotype"/>
          <w:sz w:val="22"/>
          <w:szCs w:val="22"/>
        </w:rPr>
        <w:t>z</w:t>
      </w:r>
      <w:r w:rsidR="005162B1">
        <w:rPr>
          <w:rFonts w:ascii="Palatino Linotype" w:hAnsi="Palatino Linotype"/>
          <w:sz w:val="22"/>
          <w:szCs w:val="22"/>
        </w:rPr>
        <w:t>ení</w:t>
      </w:r>
      <w:r w:rsidR="005162B1" w:rsidRPr="008C274A">
        <w:rPr>
          <w:rFonts w:ascii="Palatino Linotype" w:hAnsi="Palatino Linotype"/>
          <w:sz w:val="22"/>
          <w:szCs w:val="22"/>
        </w:rPr>
        <w:t xml:space="preserve"> a provozo</w:t>
      </w:r>
      <w:r w:rsidR="005162B1">
        <w:rPr>
          <w:rFonts w:ascii="Palatino Linotype" w:hAnsi="Palatino Linotype"/>
          <w:sz w:val="22"/>
          <w:szCs w:val="22"/>
        </w:rPr>
        <w:t>vání</w:t>
      </w:r>
      <w:r w:rsidR="005162B1" w:rsidRPr="008C274A">
        <w:rPr>
          <w:rFonts w:ascii="Palatino Linotype" w:hAnsi="Palatino Linotype"/>
          <w:sz w:val="22"/>
          <w:szCs w:val="22"/>
        </w:rPr>
        <w:t xml:space="preserve"> </w:t>
      </w:r>
      <w:r w:rsidR="005162B1">
        <w:rPr>
          <w:rFonts w:ascii="Palatino Linotype" w:hAnsi="Palatino Linotype"/>
          <w:sz w:val="22"/>
          <w:szCs w:val="22"/>
        </w:rPr>
        <w:t xml:space="preserve">vodovodního řadu, včetně možnosti </w:t>
      </w:r>
      <w:r w:rsidR="005162B1" w:rsidRPr="008C274A">
        <w:rPr>
          <w:rFonts w:ascii="Palatino Linotype" w:hAnsi="Palatino Linotype"/>
          <w:sz w:val="22"/>
          <w:szCs w:val="22"/>
        </w:rPr>
        <w:t>umís</w:t>
      </w:r>
      <w:r w:rsidR="005162B1">
        <w:rPr>
          <w:rFonts w:ascii="Palatino Linotype" w:hAnsi="Palatino Linotype"/>
          <w:sz w:val="22"/>
          <w:szCs w:val="22"/>
        </w:rPr>
        <w:t>tění</w:t>
      </w:r>
      <w:r w:rsidR="005162B1" w:rsidRPr="008C274A">
        <w:rPr>
          <w:rFonts w:ascii="Palatino Linotype" w:hAnsi="Palatino Linotype"/>
          <w:sz w:val="22"/>
          <w:szCs w:val="22"/>
        </w:rPr>
        <w:t xml:space="preserve"> </w:t>
      </w:r>
      <w:r w:rsidR="005162B1">
        <w:rPr>
          <w:rFonts w:ascii="Palatino Linotype" w:hAnsi="Palatino Linotype"/>
          <w:sz w:val="22"/>
          <w:szCs w:val="22"/>
        </w:rPr>
        <w:t>vodovodního</w:t>
      </w:r>
      <w:r w:rsidR="005162B1" w:rsidRPr="008C274A">
        <w:rPr>
          <w:rFonts w:ascii="Palatino Linotype" w:hAnsi="Palatino Linotype"/>
          <w:sz w:val="22"/>
          <w:szCs w:val="22"/>
        </w:rPr>
        <w:t xml:space="preserve"> vedení</w:t>
      </w:r>
      <w:r w:rsidR="005162B1">
        <w:rPr>
          <w:rFonts w:ascii="Palatino Linotype" w:hAnsi="Palatino Linotype"/>
          <w:sz w:val="22"/>
          <w:szCs w:val="22"/>
        </w:rPr>
        <w:t xml:space="preserve"> v předmětné nemovitosti, a to v rozsahu včetně ochranného pásma,</w:t>
      </w:r>
      <w:r w:rsidR="005162B1" w:rsidRPr="004A1B51">
        <w:rPr>
          <w:rFonts w:ascii="Palatino Linotype" w:hAnsi="Palatino Linotype"/>
          <w:sz w:val="22"/>
          <w:szCs w:val="22"/>
        </w:rPr>
        <w:t xml:space="preserve"> a práva vstupovat na </w:t>
      </w:r>
      <w:r w:rsidR="005162B1" w:rsidRPr="004A1B51">
        <w:rPr>
          <w:rFonts w:ascii="Palatino Linotype" w:hAnsi="Palatino Linotype"/>
          <w:sz w:val="22"/>
          <w:szCs w:val="22"/>
        </w:rPr>
        <w:lastRenderedPageBreak/>
        <w:t>předmětnou nemovitost za účelem zřízení, oprav a údržby uvedeného zařízení, a to v rozsahu vymezeném geometrickým plánem vyhoto</w:t>
      </w:r>
      <w:r w:rsidR="005162B1" w:rsidRPr="005C0711">
        <w:rPr>
          <w:rFonts w:ascii="Palatino Linotype" w:hAnsi="Palatino Linotype"/>
          <w:sz w:val="22"/>
          <w:szCs w:val="22"/>
        </w:rPr>
        <w:t>ve</w:t>
      </w:r>
      <w:r w:rsidR="005162B1" w:rsidRPr="00F35CE6">
        <w:rPr>
          <w:rFonts w:ascii="Palatino Linotype" w:hAnsi="Palatino Linotype"/>
          <w:sz w:val="22"/>
          <w:szCs w:val="22"/>
        </w:rPr>
        <w:t xml:space="preserve">ným Ing. Janem Pěkným, GEOPROGRES, spol. s r.o. dne </w:t>
      </w:r>
      <w:r w:rsidR="00F35CE6" w:rsidRPr="00F35CE6">
        <w:rPr>
          <w:rFonts w:ascii="Palatino Linotype" w:hAnsi="Palatino Linotype"/>
          <w:sz w:val="22"/>
          <w:szCs w:val="22"/>
        </w:rPr>
        <w:t>16</w:t>
      </w:r>
      <w:r w:rsidR="005162B1" w:rsidRPr="00F35CE6">
        <w:rPr>
          <w:rFonts w:ascii="Palatino Linotype" w:hAnsi="Palatino Linotype" w:cs="Times New Roman"/>
          <w:sz w:val="22"/>
          <w:szCs w:val="22"/>
        </w:rPr>
        <w:t xml:space="preserve">. </w:t>
      </w:r>
      <w:r w:rsidR="00F35CE6" w:rsidRPr="00F35CE6">
        <w:rPr>
          <w:rFonts w:ascii="Palatino Linotype" w:hAnsi="Palatino Linotype" w:cs="Times New Roman"/>
          <w:sz w:val="22"/>
          <w:szCs w:val="22"/>
        </w:rPr>
        <w:t>2.</w:t>
      </w:r>
      <w:r w:rsidR="00F35CE6" w:rsidRPr="00F35CE6">
        <w:rPr>
          <w:rFonts w:ascii="Palatino Linotype" w:hAnsi="Palatino Linotype"/>
          <w:sz w:val="22"/>
          <w:szCs w:val="22"/>
        </w:rPr>
        <w:t xml:space="preserve"> 2015</w:t>
      </w:r>
      <w:r w:rsidR="005162B1" w:rsidRPr="00F35CE6">
        <w:rPr>
          <w:rFonts w:ascii="Palatino Linotype" w:hAnsi="Palatino Linotype"/>
          <w:sz w:val="22"/>
          <w:szCs w:val="22"/>
        </w:rPr>
        <w:t xml:space="preserve"> pod č. </w:t>
      </w:r>
      <w:r w:rsidR="00F35CE6" w:rsidRPr="00F35CE6">
        <w:rPr>
          <w:rFonts w:ascii="Palatino Linotype" w:hAnsi="Palatino Linotype"/>
          <w:sz w:val="22"/>
          <w:szCs w:val="22"/>
        </w:rPr>
        <w:t>206-18/2015</w:t>
      </w:r>
      <w:r w:rsidR="005162B1" w:rsidRPr="005162B1">
        <w:rPr>
          <w:rFonts w:ascii="Palatino Linotype" w:hAnsi="Palatino Linotype"/>
          <w:sz w:val="22"/>
          <w:szCs w:val="22"/>
        </w:rPr>
        <w:t xml:space="preserve"> </w:t>
      </w:r>
      <w:r w:rsidR="005162B1" w:rsidRPr="006D2183">
        <w:rPr>
          <w:rFonts w:ascii="Palatino Linotype" w:hAnsi="Palatino Linotype"/>
          <w:sz w:val="22"/>
          <w:szCs w:val="22"/>
        </w:rPr>
        <w:t>(</w:t>
      </w:r>
      <w:r w:rsidR="005162B1" w:rsidRPr="004A1B51">
        <w:rPr>
          <w:rFonts w:ascii="Palatino Linotype" w:hAnsi="Palatino Linotype"/>
          <w:sz w:val="22"/>
          <w:szCs w:val="22"/>
        </w:rPr>
        <w:t>dále jen „</w:t>
      </w:r>
      <w:r w:rsidR="005162B1" w:rsidRPr="004A1B51">
        <w:rPr>
          <w:rFonts w:ascii="Palatino Linotype" w:hAnsi="Palatino Linotype"/>
          <w:i/>
          <w:sz w:val="22"/>
          <w:szCs w:val="22"/>
        </w:rPr>
        <w:t>věcné břemeno</w:t>
      </w:r>
      <w:r w:rsidR="005162B1" w:rsidRPr="004A1B51">
        <w:rPr>
          <w:rFonts w:ascii="Palatino Linotype" w:hAnsi="Palatino Linotype"/>
          <w:sz w:val="22"/>
          <w:szCs w:val="22"/>
        </w:rPr>
        <w:t>“)</w:t>
      </w:r>
      <w:r w:rsidR="005162B1">
        <w:rPr>
          <w:rFonts w:ascii="Palatino Linotype" w:hAnsi="Palatino Linotype"/>
          <w:sz w:val="22"/>
          <w:szCs w:val="22"/>
        </w:rPr>
        <w:t xml:space="preserve"> za </w:t>
      </w:r>
      <w:r w:rsidR="005162B1" w:rsidRPr="00D92004">
        <w:rPr>
          <w:rFonts w:ascii="Palatino Linotype" w:hAnsi="Palatino Linotype"/>
          <w:sz w:val="22"/>
          <w:szCs w:val="22"/>
        </w:rPr>
        <w:t>jednorázovou úplatu</w:t>
      </w:r>
      <w:r w:rsidR="005162B1">
        <w:rPr>
          <w:rFonts w:ascii="Palatino Linotype" w:hAnsi="Palatino Linotype"/>
          <w:sz w:val="22"/>
          <w:szCs w:val="22"/>
        </w:rPr>
        <w:t xml:space="preserve"> ve </w:t>
      </w:r>
      <w:r w:rsidR="005162B1" w:rsidRPr="00E773F3">
        <w:rPr>
          <w:rFonts w:ascii="Palatino Linotype" w:hAnsi="Palatino Linotype"/>
          <w:sz w:val="22"/>
          <w:szCs w:val="22"/>
        </w:rPr>
        <w:t xml:space="preserve">výši </w:t>
      </w:r>
      <w:r w:rsidR="005162B1">
        <w:rPr>
          <w:rFonts w:ascii="Palatino Linotype" w:hAnsi="Palatino Linotype"/>
          <w:sz w:val="22"/>
          <w:szCs w:val="22"/>
        </w:rPr>
        <w:t xml:space="preserve">216.000,- Kč </w:t>
      </w:r>
      <w:r w:rsidR="005162B1" w:rsidRPr="00E773F3">
        <w:rPr>
          <w:rFonts w:ascii="Palatino Linotype" w:hAnsi="Palatino Linotype"/>
          <w:sz w:val="22"/>
          <w:szCs w:val="22"/>
        </w:rPr>
        <w:t xml:space="preserve">(slovy: </w:t>
      </w:r>
      <w:r w:rsidR="005162B1">
        <w:rPr>
          <w:rFonts w:ascii="Palatino Linotype" w:hAnsi="Palatino Linotype"/>
          <w:sz w:val="22"/>
          <w:szCs w:val="22"/>
        </w:rPr>
        <w:t xml:space="preserve">dvě stě šestnáct tisíc korun </w:t>
      </w:r>
      <w:proofErr w:type="gramStart"/>
      <w:r w:rsidR="005162B1">
        <w:rPr>
          <w:rFonts w:ascii="Palatino Linotype" w:hAnsi="Palatino Linotype"/>
          <w:sz w:val="22"/>
          <w:szCs w:val="22"/>
        </w:rPr>
        <w:t>českých)</w:t>
      </w:r>
      <w:r w:rsidR="005162B1" w:rsidRPr="005162B1">
        <w:rPr>
          <w:rFonts w:ascii="Palatino Linotype" w:hAnsi="Palatino Linotype"/>
          <w:sz w:val="22"/>
          <w:szCs w:val="22"/>
        </w:rPr>
        <w:t xml:space="preserve"> </w:t>
      </w:r>
      <w:r w:rsidR="005162B1" w:rsidRPr="006D2183">
        <w:rPr>
          <w:rFonts w:ascii="Palatino Linotype" w:hAnsi="Palatino Linotype"/>
          <w:sz w:val="22"/>
          <w:szCs w:val="22"/>
        </w:rPr>
        <w:t>(</w:t>
      </w:r>
      <w:r w:rsidR="005162B1" w:rsidRPr="004A1B51">
        <w:rPr>
          <w:rFonts w:ascii="Palatino Linotype" w:hAnsi="Palatino Linotype"/>
          <w:sz w:val="22"/>
          <w:szCs w:val="22"/>
        </w:rPr>
        <w:t>dále</w:t>
      </w:r>
      <w:proofErr w:type="gramEnd"/>
      <w:r w:rsidR="005162B1" w:rsidRPr="004A1B51">
        <w:rPr>
          <w:rFonts w:ascii="Palatino Linotype" w:hAnsi="Palatino Linotype"/>
          <w:sz w:val="22"/>
          <w:szCs w:val="22"/>
        </w:rPr>
        <w:t xml:space="preserve"> jen „</w:t>
      </w:r>
      <w:r w:rsidR="005162B1">
        <w:rPr>
          <w:rFonts w:ascii="Palatino Linotype" w:hAnsi="Palatino Linotype"/>
          <w:i/>
          <w:sz w:val="22"/>
          <w:szCs w:val="22"/>
        </w:rPr>
        <w:t>úplata</w:t>
      </w:r>
      <w:r w:rsidR="005162B1" w:rsidRPr="004A1B51">
        <w:rPr>
          <w:rFonts w:ascii="Palatino Linotype" w:hAnsi="Palatino Linotype"/>
          <w:sz w:val="22"/>
          <w:szCs w:val="22"/>
        </w:rPr>
        <w:t>“)</w:t>
      </w:r>
      <w:r w:rsidR="005162B1">
        <w:rPr>
          <w:rFonts w:ascii="Palatino Linotype" w:hAnsi="Palatino Linotype"/>
          <w:sz w:val="22"/>
          <w:szCs w:val="22"/>
        </w:rPr>
        <w:t>.</w:t>
      </w: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D801F8">
        <w:rPr>
          <w:rFonts w:ascii="Palatino Linotype" w:hAnsi="Palatino Linotype" w:cs="Times New Roman"/>
          <w:sz w:val="22"/>
          <w:szCs w:val="22"/>
        </w:rPr>
        <w:t>2.</w:t>
      </w:r>
      <w:r w:rsidRPr="00D801F8">
        <w:rPr>
          <w:rFonts w:ascii="Palatino Linotype" w:hAnsi="Palatino Linotype" w:cs="Times New Roman"/>
          <w:sz w:val="22"/>
          <w:szCs w:val="22"/>
        </w:rPr>
        <w:tab/>
        <w:t xml:space="preserve">Smluvní strany prohlašují, že 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společnost Arendon </w:t>
      </w:r>
      <w:r w:rsidR="00672E5D">
        <w:rPr>
          <w:rFonts w:ascii="Palatino Linotype" w:hAnsi="Palatino Linotype" w:cs="Times New Roman"/>
          <w:sz w:val="22"/>
          <w:szCs w:val="22"/>
        </w:rPr>
        <w:t>a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 ob</w:t>
      </w:r>
      <w:r w:rsidR="00672E5D">
        <w:rPr>
          <w:rFonts w:ascii="Palatino Linotype" w:hAnsi="Palatino Linotype" w:cs="Times New Roman"/>
          <w:sz w:val="22"/>
          <w:szCs w:val="22"/>
        </w:rPr>
        <w:t>e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c Popovičky </w:t>
      </w:r>
      <w:r w:rsidRPr="00D801F8">
        <w:rPr>
          <w:rFonts w:ascii="Palatino Linotype" w:hAnsi="Palatino Linotype" w:cs="Times New Roman"/>
          <w:sz w:val="22"/>
          <w:szCs w:val="22"/>
        </w:rPr>
        <w:t xml:space="preserve">dne 12. května 2015 uzavřely dodatek č. 1 ke smlouvě </w:t>
      </w:r>
      <w:r w:rsidR="005162B1" w:rsidRPr="00CB7DB1">
        <w:rPr>
          <w:rFonts w:ascii="Palatino Linotype" w:hAnsi="Palatino Linotype" w:cs="Times New Roman"/>
          <w:sz w:val="22"/>
          <w:szCs w:val="22"/>
        </w:rPr>
        <w:t>o rozšíření vodovodu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>
        <w:rPr>
          <w:rFonts w:ascii="Palatino Linotype" w:hAnsi="Palatino Linotype" w:cs="Times New Roman"/>
          <w:sz w:val="22"/>
          <w:szCs w:val="22"/>
        </w:rPr>
        <w:t xml:space="preserve">ze </w:t>
      </w:r>
      <w:r w:rsidR="005162B1" w:rsidRPr="00CB7DB1">
        <w:rPr>
          <w:rFonts w:ascii="Palatino Linotype" w:hAnsi="Palatino Linotype" w:cs="Times New Roman"/>
          <w:sz w:val="22"/>
          <w:szCs w:val="22"/>
        </w:rPr>
        <w:t>dne 29. října 2014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</w:t>
      </w:r>
      <w:r w:rsidRPr="00D801F8">
        <w:rPr>
          <w:rFonts w:ascii="Palatino Linotype" w:hAnsi="Palatino Linotype" w:cs="Times New Roman"/>
          <w:sz w:val="22"/>
          <w:szCs w:val="22"/>
        </w:rPr>
        <w:t>(dále jen „</w:t>
      </w:r>
      <w:r w:rsidRPr="00D801F8">
        <w:rPr>
          <w:rFonts w:ascii="Palatino Linotype" w:hAnsi="Palatino Linotype" w:cs="Times New Roman"/>
          <w:i/>
          <w:sz w:val="22"/>
          <w:szCs w:val="22"/>
        </w:rPr>
        <w:t>dodatek č. 1</w:t>
      </w:r>
      <w:r w:rsidRPr="00D801F8">
        <w:rPr>
          <w:rFonts w:ascii="Palatino Linotype" w:hAnsi="Palatino Linotype" w:cs="Times New Roman"/>
          <w:sz w:val="22"/>
          <w:szCs w:val="22"/>
        </w:rPr>
        <w:t xml:space="preserve">“), kterým se společnost Arendon zavázala nahradit obci Popovičky </w:t>
      </w:r>
      <w:r w:rsidRPr="00D801F8">
        <w:rPr>
          <w:rFonts w:ascii="Palatino Linotype" w:hAnsi="Palatino Linotype"/>
          <w:sz w:val="22"/>
          <w:szCs w:val="22"/>
        </w:rPr>
        <w:t xml:space="preserve">náklady ve výši </w:t>
      </w:r>
      <w:r w:rsidR="005162B1">
        <w:rPr>
          <w:rFonts w:ascii="Palatino Linotype" w:hAnsi="Palatino Linotype"/>
          <w:sz w:val="22"/>
          <w:szCs w:val="22"/>
        </w:rPr>
        <w:t>úplaty z</w:t>
      </w:r>
      <w:r w:rsidRPr="00D801F8">
        <w:rPr>
          <w:rFonts w:ascii="Palatino Linotype" w:hAnsi="Palatino Linotype"/>
          <w:sz w:val="22"/>
          <w:szCs w:val="22"/>
        </w:rPr>
        <w:t xml:space="preserve">a zřízení </w:t>
      </w:r>
      <w:r w:rsidR="005162B1">
        <w:rPr>
          <w:rFonts w:ascii="Palatino Linotype" w:hAnsi="Palatino Linotype"/>
          <w:sz w:val="22"/>
          <w:szCs w:val="22"/>
        </w:rPr>
        <w:t>věcného břemene podle smlouvy</w:t>
      </w:r>
      <w:r w:rsidRPr="00D801F8">
        <w:rPr>
          <w:rFonts w:ascii="Palatino Linotype" w:hAnsi="Palatino Linotype" w:cs="Times New Roman"/>
          <w:sz w:val="22"/>
          <w:szCs w:val="22"/>
        </w:rPr>
        <w:t>.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Uvedená částka byla </w:t>
      </w:r>
      <w:r w:rsidR="005162B1" w:rsidRPr="00D801F8">
        <w:rPr>
          <w:rFonts w:ascii="Palatino Linotype" w:hAnsi="Palatino Linotype" w:cs="Times New Roman"/>
          <w:sz w:val="22"/>
          <w:szCs w:val="22"/>
        </w:rPr>
        <w:t>společnost</w:t>
      </w:r>
      <w:r w:rsidR="005162B1">
        <w:rPr>
          <w:rFonts w:ascii="Palatino Linotype" w:hAnsi="Palatino Linotype" w:cs="Times New Roman"/>
          <w:sz w:val="22"/>
          <w:szCs w:val="22"/>
        </w:rPr>
        <w:t>í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 w:rsidRPr="002F1C23">
        <w:rPr>
          <w:rFonts w:ascii="Palatino Linotype" w:hAnsi="Palatino Linotype" w:cs="Times New Roman"/>
          <w:sz w:val="22"/>
          <w:szCs w:val="22"/>
        </w:rPr>
        <w:t xml:space="preserve">Arendon zaplacena obci Popovičky dne </w:t>
      </w:r>
      <w:r w:rsidR="002F1C23" w:rsidRPr="002F1C23">
        <w:rPr>
          <w:rFonts w:ascii="Palatino Linotype" w:hAnsi="Palatino Linotype" w:cs="Times New Roman"/>
          <w:sz w:val="22"/>
          <w:szCs w:val="22"/>
        </w:rPr>
        <w:t>1</w:t>
      </w:r>
      <w:r w:rsidR="005162B1" w:rsidRPr="002F1C23">
        <w:rPr>
          <w:rFonts w:ascii="Palatino Linotype" w:hAnsi="Palatino Linotype" w:cs="Times New Roman"/>
          <w:sz w:val="22"/>
          <w:szCs w:val="22"/>
        </w:rPr>
        <w:t xml:space="preserve">. </w:t>
      </w:r>
      <w:r w:rsidR="002F1C23" w:rsidRPr="002F1C23">
        <w:rPr>
          <w:rFonts w:ascii="Palatino Linotype" w:hAnsi="Palatino Linotype" w:cs="Times New Roman"/>
          <w:sz w:val="22"/>
          <w:szCs w:val="22"/>
        </w:rPr>
        <w:t>10.</w:t>
      </w:r>
      <w:r w:rsidR="005162B1" w:rsidRPr="002F1C23">
        <w:rPr>
          <w:rFonts w:ascii="Palatino Linotype" w:hAnsi="Palatino Linotype"/>
          <w:sz w:val="22"/>
          <w:szCs w:val="22"/>
        </w:rPr>
        <w:t xml:space="preserve"> 201</w:t>
      </w:r>
      <w:r w:rsidR="002F1C23" w:rsidRPr="002F1C23">
        <w:rPr>
          <w:rFonts w:ascii="Palatino Linotype" w:hAnsi="Palatino Linotype"/>
          <w:sz w:val="22"/>
          <w:szCs w:val="22"/>
        </w:rPr>
        <w:t>5</w:t>
      </w:r>
      <w:r w:rsidR="00672E5D" w:rsidRPr="002F1C23">
        <w:rPr>
          <w:rFonts w:ascii="Palatino Linotype" w:hAnsi="Palatino Linotype" w:cs="Times New Roman"/>
          <w:sz w:val="22"/>
          <w:szCs w:val="22"/>
        </w:rPr>
        <w:t xml:space="preserve"> a</w:t>
      </w:r>
      <w:r w:rsidR="00672E5D">
        <w:rPr>
          <w:rFonts w:ascii="Palatino Linotype" w:hAnsi="Palatino Linotype" w:cs="Times New Roman"/>
          <w:sz w:val="22"/>
          <w:szCs w:val="22"/>
        </w:rPr>
        <w:t xml:space="preserve"> obcí Popovičky společnosti AGRO dne </w:t>
      </w:r>
      <w:proofErr w:type="spellStart"/>
      <w:r w:rsidR="00672E5D" w:rsidRPr="005162B1">
        <w:rPr>
          <w:rFonts w:ascii="Palatino Linotype" w:hAnsi="Palatino Linotype" w:cs="Times New Roman"/>
          <w:sz w:val="22"/>
          <w:szCs w:val="22"/>
          <w:highlight w:val="yellow"/>
        </w:rPr>
        <w:t>xx</w:t>
      </w:r>
      <w:proofErr w:type="spellEnd"/>
      <w:r w:rsidR="00672E5D" w:rsidRPr="005162B1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proofErr w:type="spellStart"/>
      <w:r w:rsidR="00672E5D">
        <w:rPr>
          <w:rFonts w:ascii="Palatino Linotype" w:hAnsi="Palatino Linotype" w:cs="Times New Roman"/>
          <w:sz w:val="22"/>
          <w:szCs w:val="22"/>
          <w:highlight w:val="yellow"/>
        </w:rPr>
        <w:t>xxxxxx</w:t>
      </w:r>
      <w:proofErr w:type="spellEnd"/>
      <w:r w:rsidR="00672E5D" w:rsidRPr="00191792">
        <w:rPr>
          <w:rFonts w:ascii="Palatino Linotype" w:hAnsi="Palatino Linotype"/>
          <w:sz w:val="22"/>
          <w:szCs w:val="22"/>
          <w:highlight w:val="yellow"/>
        </w:rPr>
        <w:t xml:space="preserve"> 201</w:t>
      </w:r>
      <w:r w:rsidR="00672E5D">
        <w:rPr>
          <w:rFonts w:ascii="Palatino Linotype" w:hAnsi="Palatino Linotype"/>
          <w:sz w:val="22"/>
          <w:szCs w:val="22"/>
          <w:highlight w:val="yellow"/>
        </w:rPr>
        <w:t>x</w:t>
      </w:r>
      <w:r w:rsidR="00672E5D">
        <w:rPr>
          <w:rFonts w:ascii="Palatino Linotype" w:hAnsi="Palatino Linotype"/>
          <w:sz w:val="22"/>
          <w:szCs w:val="22"/>
        </w:rPr>
        <w:t>.</w:t>
      </w: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D801F8">
        <w:rPr>
          <w:rFonts w:ascii="Palatino Linotype" w:hAnsi="Palatino Linotype" w:cs="Times New Roman"/>
          <w:sz w:val="22"/>
          <w:szCs w:val="22"/>
        </w:rPr>
        <w:t>3.</w:t>
      </w:r>
      <w:r w:rsidRPr="00D801F8">
        <w:rPr>
          <w:rFonts w:ascii="Palatino Linotype" w:hAnsi="Palatino Linotype" w:cs="Times New Roman"/>
          <w:sz w:val="22"/>
          <w:szCs w:val="22"/>
        </w:rPr>
        <w:tab/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Smluvní strany prohlašují, že 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společnost Arendon </w:t>
      </w:r>
      <w:r w:rsidR="00672E5D">
        <w:rPr>
          <w:rFonts w:ascii="Palatino Linotype" w:hAnsi="Palatino Linotype" w:cs="Times New Roman"/>
          <w:sz w:val="22"/>
          <w:szCs w:val="22"/>
        </w:rPr>
        <w:t>a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 ob</w:t>
      </w:r>
      <w:r w:rsidR="00672E5D">
        <w:rPr>
          <w:rFonts w:ascii="Palatino Linotype" w:hAnsi="Palatino Linotype" w:cs="Times New Roman"/>
          <w:sz w:val="22"/>
          <w:szCs w:val="22"/>
        </w:rPr>
        <w:t>e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c Popovičky </w:t>
      </w:r>
      <w:r w:rsidR="005162B1" w:rsidRPr="00D801F8">
        <w:rPr>
          <w:rFonts w:ascii="Palatino Linotype" w:hAnsi="Palatino Linotype" w:cs="Times New Roman"/>
          <w:sz w:val="22"/>
          <w:szCs w:val="22"/>
        </w:rPr>
        <w:t>dne 2</w:t>
      </w:r>
      <w:r w:rsidR="005162B1">
        <w:rPr>
          <w:rFonts w:ascii="Palatino Linotype" w:hAnsi="Palatino Linotype" w:cs="Times New Roman"/>
          <w:sz w:val="22"/>
          <w:szCs w:val="22"/>
        </w:rPr>
        <w:t>4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. </w:t>
      </w:r>
      <w:r w:rsidR="005162B1">
        <w:rPr>
          <w:rFonts w:ascii="Palatino Linotype" w:hAnsi="Palatino Linotype" w:cs="Times New Roman"/>
          <w:sz w:val="22"/>
          <w:szCs w:val="22"/>
        </w:rPr>
        <w:t>srpna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201</w:t>
      </w:r>
      <w:r w:rsidR="005162B1">
        <w:rPr>
          <w:rFonts w:ascii="Palatino Linotype" w:hAnsi="Palatino Linotype" w:cs="Times New Roman"/>
          <w:sz w:val="22"/>
          <w:szCs w:val="22"/>
        </w:rPr>
        <w:t>6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uzavřely dodatek č. </w:t>
      </w:r>
      <w:r w:rsidR="0012647C">
        <w:rPr>
          <w:rFonts w:ascii="Palatino Linotype" w:hAnsi="Palatino Linotype" w:cs="Times New Roman"/>
          <w:sz w:val="22"/>
          <w:szCs w:val="22"/>
        </w:rPr>
        <w:t>2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ke smlouvě </w:t>
      </w:r>
      <w:r w:rsidR="005162B1" w:rsidRPr="00CB7DB1">
        <w:rPr>
          <w:rFonts w:ascii="Palatino Linotype" w:hAnsi="Palatino Linotype" w:cs="Times New Roman"/>
          <w:sz w:val="22"/>
          <w:szCs w:val="22"/>
        </w:rPr>
        <w:t>o rozšíření vodovodu</w:t>
      </w:r>
      <w:r w:rsidR="005162B1" w:rsidRPr="00D801F8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>
        <w:rPr>
          <w:rFonts w:ascii="Palatino Linotype" w:hAnsi="Palatino Linotype" w:cs="Times New Roman"/>
          <w:sz w:val="22"/>
          <w:szCs w:val="22"/>
        </w:rPr>
        <w:t xml:space="preserve">ze </w:t>
      </w:r>
      <w:r w:rsidR="005162B1" w:rsidRPr="00CB7DB1">
        <w:rPr>
          <w:rFonts w:ascii="Palatino Linotype" w:hAnsi="Palatino Linotype" w:cs="Times New Roman"/>
          <w:sz w:val="22"/>
          <w:szCs w:val="22"/>
        </w:rPr>
        <w:t>dne 29. října 2014</w:t>
      </w:r>
      <w:r w:rsidR="005162B1">
        <w:rPr>
          <w:rFonts w:ascii="Palatino Linotype" w:hAnsi="Palatino Linotype" w:cs="Times New Roman"/>
          <w:sz w:val="22"/>
          <w:szCs w:val="22"/>
        </w:rPr>
        <w:t xml:space="preserve"> </w:t>
      </w:r>
      <w:r w:rsidR="005162B1" w:rsidRPr="00D801F8">
        <w:rPr>
          <w:rFonts w:ascii="Palatino Linotype" w:hAnsi="Palatino Linotype" w:cs="Times New Roman"/>
          <w:sz w:val="22"/>
          <w:szCs w:val="22"/>
        </w:rPr>
        <w:t>(dále jen „</w:t>
      </w:r>
      <w:r w:rsidR="005162B1" w:rsidRPr="00D801F8">
        <w:rPr>
          <w:rFonts w:ascii="Palatino Linotype" w:hAnsi="Palatino Linotype" w:cs="Times New Roman"/>
          <w:i/>
          <w:sz w:val="22"/>
          <w:szCs w:val="22"/>
        </w:rPr>
        <w:t xml:space="preserve">dodatek č. </w:t>
      </w:r>
      <w:r w:rsidR="0012647C">
        <w:rPr>
          <w:rFonts w:ascii="Palatino Linotype" w:hAnsi="Palatino Linotype" w:cs="Times New Roman"/>
          <w:i/>
          <w:sz w:val="22"/>
          <w:szCs w:val="22"/>
        </w:rPr>
        <w:t>2</w:t>
      </w:r>
      <w:r w:rsidR="005162B1" w:rsidRPr="00D801F8">
        <w:rPr>
          <w:rFonts w:ascii="Palatino Linotype" w:hAnsi="Palatino Linotype" w:cs="Times New Roman"/>
          <w:sz w:val="22"/>
          <w:szCs w:val="22"/>
        </w:rPr>
        <w:t>“), kterým se</w:t>
      </w:r>
      <w:r w:rsidR="0012647C">
        <w:rPr>
          <w:rFonts w:ascii="Palatino Linotype" w:hAnsi="Palatino Linotype" w:cs="Times New Roman"/>
          <w:sz w:val="22"/>
          <w:szCs w:val="22"/>
        </w:rPr>
        <w:t xml:space="preserve"> smluvní strany dohodly, že </w:t>
      </w:r>
      <w:r w:rsidR="0012647C" w:rsidRPr="00D801F8">
        <w:rPr>
          <w:rFonts w:ascii="Palatino Linotype" w:hAnsi="Palatino Linotype" w:cs="Times New Roman"/>
          <w:sz w:val="22"/>
          <w:szCs w:val="22"/>
        </w:rPr>
        <w:t>investorem a vlastníkem nově budovaného vodovodního řadu ze stávající vodovodní sítě do části obce Nebřenice bude společnost Arendon</w:t>
      </w:r>
      <w:r w:rsidR="0012647C">
        <w:rPr>
          <w:rFonts w:ascii="Palatino Linotype" w:hAnsi="Palatino Linotype" w:cs="Times New Roman"/>
          <w:sz w:val="22"/>
          <w:szCs w:val="22"/>
        </w:rPr>
        <w:t>, přičemž stavbu</w:t>
      </w:r>
      <w:r w:rsidR="0012647C" w:rsidRPr="0012647C">
        <w:rPr>
          <w:rFonts w:ascii="Palatino Linotype" w:hAnsi="Palatino Linotype" w:cs="Times New Roman"/>
          <w:sz w:val="22"/>
          <w:szCs w:val="22"/>
        </w:rPr>
        <w:t xml:space="preserve"> </w:t>
      </w:r>
      <w:r w:rsidR="0012647C">
        <w:rPr>
          <w:rFonts w:ascii="Palatino Linotype" w:hAnsi="Palatino Linotype" w:cs="Times New Roman"/>
          <w:sz w:val="22"/>
          <w:szCs w:val="22"/>
        </w:rPr>
        <w:t>rozšířeného vodovodu provede</w:t>
      </w:r>
      <w:r w:rsidR="0012647C" w:rsidRPr="0012647C">
        <w:rPr>
          <w:rFonts w:ascii="Palatino Linotype" w:hAnsi="Palatino Linotype" w:cs="Times New Roman"/>
          <w:sz w:val="22"/>
          <w:szCs w:val="22"/>
        </w:rPr>
        <w:t xml:space="preserve"> společnost Arendon vlastním jménem a ve správních řízeních a při jednání se správními orgány a dalšími osobami bude vystupovat jako stavebník</w:t>
      </w:r>
      <w:r w:rsidR="0012647C">
        <w:rPr>
          <w:rFonts w:ascii="Palatino Linotype" w:hAnsi="Palatino Linotype" w:cs="Times New Roman"/>
          <w:sz w:val="22"/>
          <w:szCs w:val="22"/>
        </w:rPr>
        <w:t>.</w:t>
      </w: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D801F8">
        <w:rPr>
          <w:rFonts w:ascii="Palatino Linotype" w:hAnsi="Palatino Linotype" w:cs="Times New Roman"/>
          <w:sz w:val="22"/>
          <w:szCs w:val="22"/>
        </w:rPr>
        <w:t>4.</w:t>
      </w:r>
      <w:r w:rsidRPr="00D801F8">
        <w:rPr>
          <w:rFonts w:ascii="Palatino Linotype" w:hAnsi="Palatino Linotype" w:cs="Times New Roman"/>
          <w:sz w:val="22"/>
          <w:szCs w:val="22"/>
        </w:rPr>
        <w:tab/>
        <w:t xml:space="preserve">Smluvní strany </w:t>
      </w:r>
      <w:r w:rsidR="0012647C">
        <w:rPr>
          <w:rFonts w:ascii="Palatino Linotype" w:hAnsi="Palatino Linotype" w:cs="Times New Roman"/>
          <w:sz w:val="22"/>
          <w:szCs w:val="22"/>
        </w:rPr>
        <w:t>prohlašují</w:t>
      </w:r>
      <w:r w:rsidRPr="00D801F8">
        <w:rPr>
          <w:rFonts w:ascii="Palatino Linotype" w:hAnsi="Palatino Linotype" w:cs="Times New Roman"/>
          <w:sz w:val="22"/>
          <w:szCs w:val="22"/>
        </w:rPr>
        <w:t xml:space="preserve">, že </w:t>
      </w:r>
      <w:r w:rsidR="0012647C">
        <w:rPr>
          <w:rFonts w:ascii="Palatino Linotype" w:hAnsi="Palatino Linotype" w:cs="Times New Roman"/>
          <w:sz w:val="22"/>
          <w:szCs w:val="22"/>
        </w:rPr>
        <w:t>v návaznosti na dodatek č. 2 je třeba, aby se oprávněným z věcného břemene stala společnost Arendon jako budoucí vlastník rozšířeného vodovodu</w:t>
      </w:r>
      <w:r w:rsidRPr="00D801F8">
        <w:rPr>
          <w:rFonts w:ascii="Palatino Linotype" w:hAnsi="Palatino Linotype" w:cs="Times New Roman"/>
          <w:sz w:val="22"/>
          <w:szCs w:val="22"/>
        </w:rPr>
        <w:t>.</w:t>
      </w: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</w:p>
    <w:p w:rsidR="00D801F8" w:rsidRPr="00D801F8" w:rsidRDefault="00D801F8" w:rsidP="00D801F8">
      <w:pPr>
        <w:pStyle w:val="Zkladntextodsazen3"/>
        <w:ind w:left="0"/>
        <w:rPr>
          <w:rFonts w:ascii="Palatino Linotype" w:hAnsi="Palatino Linotype" w:cs="Times New Roman"/>
          <w:sz w:val="22"/>
          <w:szCs w:val="22"/>
        </w:rPr>
      </w:pPr>
      <w:r w:rsidRPr="00D801F8">
        <w:rPr>
          <w:rFonts w:ascii="Palatino Linotype" w:hAnsi="Palatino Linotype" w:cs="Times New Roman"/>
          <w:sz w:val="22"/>
          <w:szCs w:val="22"/>
        </w:rPr>
        <w:t>5.</w:t>
      </w:r>
      <w:r w:rsidRPr="00D801F8">
        <w:rPr>
          <w:rFonts w:ascii="Palatino Linotype" w:hAnsi="Palatino Linotype" w:cs="Times New Roman"/>
          <w:sz w:val="22"/>
          <w:szCs w:val="22"/>
        </w:rPr>
        <w:tab/>
        <w:t>Smluvní strany se dohodly, že uzavřou t</w:t>
      </w:r>
      <w:r w:rsidR="0012647C">
        <w:rPr>
          <w:rFonts w:ascii="Palatino Linotype" w:hAnsi="Palatino Linotype" w:cs="Times New Roman"/>
          <w:sz w:val="22"/>
          <w:szCs w:val="22"/>
        </w:rPr>
        <w:t>u</w:t>
      </w:r>
      <w:r w:rsidRPr="00D801F8">
        <w:rPr>
          <w:rFonts w:ascii="Palatino Linotype" w:hAnsi="Palatino Linotype" w:cs="Times New Roman"/>
          <w:sz w:val="22"/>
          <w:szCs w:val="22"/>
        </w:rPr>
        <w:t>to do</w:t>
      </w:r>
      <w:r w:rsidR="0012647C">
        <w:rPr>
          <w:rFonts w:ascii="Palatino Linotype" w:hAnsi="Palatino Linotype" w:cs="Times New Roman"/>
          <w:sz w:val="22"/>
          <w:szCs w:val="22"/>
        </w:rPr>
        <w:t>ho</w:t>
      </w:r>
      <w:r w:rsidRPr="00D801F8">
        <w:rPr>
          <w:rFonts w:ascii="Palatino Linotype" w:hAnsi="Palatino Linotype" w:cs="Times New Roman"/>
          <w:sz w:val="22"/>
          <w:szCs w:val="22"/>
        </w:rPr>
        <w:t>d</w:t>
      </w:r>
      <w:r w:rsidR="0012647C">
        <w:rPr>
          <w:rFonts w:ascii="Palatino Linotype" w:hAnsi="Palatino Linotype" w:cs="Times New Roman"/>
          <w:sz w:val="22"/>
          <w:szCs w:val="22"/>
        </w:rPr>
        <w:t xml:space="preserve">u, kterou </w:t>
      </w:r>
      <w:r w:rsidR="00672E5D" w:rsidRPr="00D801F8">
        <w:rPr>
          <w:rFonts w:ascii="Palatino Linotype" w:hAnsi="Palatino Linotype" w:cs="Times New Roman"/>
          <w:sz w:val="22"/>
          <w:szCs w:val="22"/>
        </w:rPr>
        <w:t>ob</w:t>
      </w:r>
      <w:r w:rsidR="00672E5D">
        <w:rPr>
          <w:rFonts w:ascii="Palatino Linotype" w:hAnsi="Palatino Linotype" w:cs="Times New Roman"/>
          <w:sz w:val="22"/>
          <w:szCs w:val="22"/>
        </w:rPr>
        <w:t>e</w:t>
      </w:r>
      <w:r w:rsidR="00672E5D" w:rsidRPr="00D801F8">
        <w:rPr>
          <w:rFonts w:ascii="Palatino Linotype" w:hAnsi="Palatino Linotype" w:cs="Times New Roman"/>
          <w:sz w:val="22"/>
          <w:szCs w:val="22"/>
        </w:rPr>
        <w:t xml:space="preserve">c Popovičky </w:t>
      </w:r>
      <w:r w:rsidR="00672E5D">
        <w:rPr>
          <w:rFonts w:ascii="Palatino Linotype" w:hAnsi="Palatino Linotype" w:cs="Times New Roman"/>
          <w:sz w:val="22"/>
          <w:szCs w:val="22"/>
        </w:rPr>
        <w:t xml:space="preserve">se souhlasem společnosti AGRO </w:t>
      </w:r>
      <w:r w:rsidR="0012647C" w:rsidRPr="0012647C">
        <w:rPr>
          <w:rFonts w:ascii="Palatino Linotype" w:hAnsi="Palatino Linotype" w:cs="Times New Roman"/>
          <w:sz w:val="22"/>
          <w:szCs w:val="22"/>
        </w:rPr>
        <w:t>přev</w:t>
      </w:r>
      <w:r w:rsidR="0012647C">
        <w:rPr>
          <w:rFonts w:ascii="Palatino Linotype" w:hAnsi="Palatino Linotype" w:cs="Times New Roman"/>
          <w:sz w:val="22"/>
          <w:szCs w:val="22"/>
        </w:rPr>
        <w:t>ed</w:t>
      </w:r>
      <w:r w:rsidR="00672E5D">
        <w:rPr>
          <w:rFonts w:ascii="Palatino Linotype" w:hAnsi="Palatino Linotype" w:cs="Times New Roman"/>
          <w:sz w:val="22"/>
          <w:szCs w:val="22"/>
        </w:rPr>
        <w:t>e</w:t>
      </w:r>
      <w:r w:rsidR="0012647C" w:rsidRPr="0012647C">
        <w:rPr>
          <w:rFonts w:ascii="Palatino Linotype" w:hAnsi="Palatino Linotype" w:cs="Times New Roman"/>
          <w:sz w:val="22"/>
          <w:szCs w:val="22"/>
        </w:rPr>
        <w:t xml:space="preserve"> práva a povinnosti ze smlouvy </w:t>
      </w:r>
      <w:r w:rsidR="0012647C">
        <w:rPr>
          <w:rFonts w:ascii="Palatino Linotype" w:hAnsi="Palatino Linotype" w:cs="Times New Roman"/>
          <w:sz w:val="22"/>
          <w:szCs w:val="22"/>
        </w:rPr>
        <w:t>na společnost Arendon</w:t>
      </w:r>
      <w:r w:rsidRPr="00D801F8">
        <w:rPr>
          <w:rFonts w:ascii="Palatino Linotype" w:hAnsi="Palatino Linotype" w:cs="Times New Roman"/>
          <w:sz w:val="22"/>
          <w:szCs w:val="22"/>
        </w:rPr>
        <w:t>.</w:t>
      </w:r>
    </w:p>
    <w:p w:rsid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12647C" w:rsidRPr="00D801F8" w:rsidRDefault="0012647C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II.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P</w:t>
      </w:r>
      <w:r w:rsidR="0012647C">
        <w:rPr>
          <w:rFonts w:ascii="Palatino Linotype" w:eastAsia="Times New Roman" w:hAnsi="Palatino Linotype"/>
          <w:b/>
          <w:sz w:val="22"/>
          <w:szCs w:val="22"/>
          <w:lang w:eastAsia="ar-SA"/>
        </w:rPr>
        <w:t>ostoupení práv a povinností</w:t>
      </w:r>
    </w:p>
    <w:p w:rsidR="00D801F8" w:rsidRPr="00D801F8" w:rsidRDefault="00D801F8" w:rsidP="00D801F8">
      <w:pPr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12647C" w:rsidRDefault="00D801F8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>O</w:t>
      </w:r>
      <w:r w:rsidR="0012647C">
        <w:rPr>
          <w:rFonts w:ascii="Palatino Linotype" w:eastAsia="Times New Roman" w:hAnsi="Palatino Linotype"/>
          <w:sz w:val="22"/>
          <w:szCs w:val="22"/>
          <w:lang w:eastAsia="ar-SA"/>
        </w:rPr>
        <w:t>bec Popovičky jako p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ostupitel tímto na </w:t>
      </w:r>
      <w:r w:rsidR="0012647C">
        <w:rPr>
          <w:rFonts w:ascii="Palatino Linotype" w:eastAsia="Times New Roman" w:hAnsi="Palatino Linotype"/>
          <w:sz w:val="22"/>
          <w:szCs w:val="22"/>
          <w:lang w:eastAsia="ar-SA"/>
        </w:rPr>
        <w:t>společnost Arendon jako p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ostupníka postupuje veškerá svá práva a povinnosti ze </w:t>
      </w:r>
      <w:r w:rsidR="0012647C">
        <w:rPr>
          <w:rFonts w:ascii="Palatino Linotype" w:eastAsia="Times New Roman" w:hAnsi="Palatino Linotype"/>
          <w:sz w:val="22"/>
          <w:szCs w:val="22"/>
          <w:lang w:eastAsia="ar-SA"/>
        </w:rPr>
        <w:t>s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mlouvy a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společnost Arendon jako 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postupník 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 xml:space="preserve">veškerá 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>tato práva a povinnosti přijímá.</w:t>
      </w:r>
    </w:p>
    <w:p w:rsidR="002115BF" w:rsidRPr="0012647C" w:rsidRDefault="002115BF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12647C" w:rsidRDefault="0012647C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>2.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>S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polečnost</w:t>
      </w:r>
      <w:r w:rsidR="002115BF" w:rsidRPr="002115BF">
        <w:rPr>
          <w:rFonts w:ascii="Palatino Linotype" w:hAnsi="Palatino Linotype"/>
          <w:sz w:val="22"/>
          <w:szCs w:val="22"/>
        </w:rPr>
        <w:t xml:space="preserve"> </w:t>
      </w:r>
      <w:r w:rsidR="002115BF">
        <w:rPr>
          <w:rFonts w:ascii="Palatino Linotype" w:hAnsi="Palatino Linotype"/>
          <w:sz w:val="22"/>
          <w:szCs w:val="22"/>
        </w:rPr>
        <w:t xml:space="preserve">AGRO </w:t>
      </w:r>
      <w:r w:rsidR="00672E5D">
        <w:rPr>
          <w:rFonts w:ascii="Palatino Linotype" w:hAnsi="Palatino Linotype"/>
          <w:sz w:val="22"/>
          <w:szCs w:val="22"/>
        </w:rPr>
        <w:t>tímto souhlasí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 s postoupením práv a povinností ze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s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mlouvy na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společnost Arendon a 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 xml:space="preserve">se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zápis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>em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 společnosti Arendon jako oprávněného z věcného břemene do katastru nemovitostí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2115BF" w:rsidRPr="0012647C" w:rsidRDefault="002115BF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2115BF" w:rsidRDefault="0012647C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>3.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ab/>
      </w:r>
      <w:r w:rsidR="002115BF" w:rsidRPr="00D801F8">
        <w:rPr>
          <w:rFonts w:ascii="Palatino Linotype" w:hAnsi="Palatino Linotype"/>
          <w:sz w:val="22"/>
          <w:szCs w:val="22"/>
        </w:rPr>
        <w:t xml:space="preserve">Smluvní strany </w:t>
      </w:r>
      <w:r w:rsidR="002115BF">
        <w:rPr>
          <w:rFonts w:ascii="Palatino Linotype" w:hAnsi="Palatino Linotype"/>
          <w:sz w:val="22"/>
          <w:szCs w:val="22"/>
        </w:rPr>
        <w:t>prohlašují</w:t>
      </w:r>
      <w:r w:rsidR="002115BF" w:rsidRPr="00D801F8">
        <w:rPr>
          <w:rFonts w:ascii="Palatino Linotype" w:hAnsi="Palatino Linotype"/>
          <w:sz w:val="22"/>
          <w:szCs w:val="22"/>
        </w:rPr>
        <w:t xml:space="preserve">, že </w:t>
      </w:r>
      <w:r w:rsidR="002115BF">
        <w:rPr>
          <w:rFonts w:ascii="Palatino Linotype" w:hAnsi="Palatino Linotype"/>
          <w:sz w:val="22"/>
          <w:szCs w:val="22"/>
        </w:rPr>
        <w:t>n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a vše, co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v souvislosti se smlouvou 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>uhradil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obec Popovičky jako p</w:t>
      </w:r>
      <w:r w:rsidR="002115BF" w:rsidRPr="0012647C">
        <w:rPr>
          <w:rFonts w:ascii="Palatino Linotype" w:eastAsia="Times New Roman" w:hAnsi="Palatino Linotype"/>
          <w:sz w:val="22"/>
          <w:szCs w:val="22"/>
          <w:lang w:eastAsia="ar-SA"/>
        </w:rPr>
        <w:t>ostupitel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, se </w:t>
      </w:r>
      <w:r w:rsidR="002115BF">
        <w:rPr>
          <w:rFonts w:ascii="Palatino Linotype" w:hAnsi="Palatino Linotype"/>
          <w:sz w:val="22"/>
          <w:szCs w:val="22"/>
        </w:rPr>
        <w:t xml:space="preserve">v návaznosti na dodatek č. 1 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>pohlíží, jako by to uhradil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12647C"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společnost Arendon.</w:t>
      </w:r>
    </w:p>
    <w:p w:rsidR="002115BF" w:rsidRDefault="002115BF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2115BF" w:rsidP="0012647C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hAnsi="Palatino Linotype"/>
          <w:sz w:val="22"/>
          <w:szCs w:val="22"/>
        </w:rPr>
        <w:t>4.</w:t>
      </w:r>
      <w:r w:rsidRPr="00D801F8">
        <w:rPr>
          <w:rFonts w:ascii="Palatino Linotype" w:hAnsi="Palatino Linotype"/>
          <w:sz w:val="22"/>
          <w:szCs w:val="22"/>
        </w:rPr>
        <w:tab/>
        <w:t>Smluvní strany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se dohodly, že 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 xml:space="preserve">zápisem společnosti Arendon jako oprávněného z věcného břemene do katastru nemovitostí budou práva a povinnosti smluvních stran v souvislosti se smlouvou </w:t>
      </w:r>
      <w:r w:rsidR="0012647C" w:rsidRPr="0012647C">
        <w:rPr>
          <w:rFonts w:ascii="Palatino Linotype" w:eastAsia="Times New Roman" w:hAnsi="Palatino Linotype"/>
          <w:sz w:val="22"/>
          <w:szCs w:val="22"/>
          <w:lang w:eastAsia="ar-SA"/>
        </w:rPr>
        <w:t>vzájemn</w:t>
      </w:r>
      <w:r>
        <w:rPr>
          <w:rFonts w:ascii="Palatino Linotype" w:eastAsia="Times New Roman" w:hAnsi="Palatino Linotype"/>
          <w:sz w:val="22"/>
          <w:szCs w:val="22"/>
          <w:lang w:eastAsia="ar-SA"/>
        </w:rPr>
        <w:t>ě vypořádána.</w:t>
      </w:r>
    </w:p>
    <w:p w:rsidR="00D801F8" w:rsidRDefault="00D801F8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2115BF" w:rsidRPr="00D801F8" w:rsidRDefault="002115BF" w:rsidP="00D801F8">
      <w:pPr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</w:p>
    <w:p w:rsidR="00D801F8" w:rsidRPr="00D801F8" w:rsidRDefault="00D801F8" w:rsidP="00D801F8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III.</w:t>
      </w:r>
    </w:p>
    <w:p w:rsidR="00D801F8" w:rsidRPr="00D801F8" w:rsidRDefault="00D801F8" w:rsidP="00D801F8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b/>
          <w:sz w:val="22"/>
          <w:szCs w:val="22"/>
          <w:lang w:eastAsia="ar-SA"/>
        </w:rPr>
        <w:t>Závěrečná ustanovení</w:t>
      </w:r>
    </w:p>
    <w:p w:rsidR="00D801F8" w:rsidRPr="00D801F8" w:rsidRDefault="00D801F8" w:rsidP="00D801F8">
      <w:pPr>
        <w:pStyle w:val="Zkladntext"/>
        <w:spacing w:after="0"/>
        <w:jc w:val="center"/>
        <w:rPr>
          <w:rFonts w:ascii="Palatino Linotype" w:eastAsia="Times New Roman" w:hAnsi="Palatino Linotype"/>
          <w:b/>
          <w:sz w:val="22"/>
          <w:szCs w:val="22"/>
          <w:lang w:eastAsia="ar-SA"/>
        </w:rPr>
      </w:pPr>
    </w:p>
    <w:p w:rsidR="00D801F8" w:rsidRPr="00D801F8" w:rsidRDefault="00D801F8" w:rsidP="00D801F8">
      <w:pPr>
        <w:pStyle w:val="Zkladntext0"/>
        <w:spacing w:line="240" w:lineRule="auto"/>
        <w:jc w:val="both"/>
        <w:rPr>
          <w:rFonts w:ascii="Palatino Linotype" w:eastAsia="Times New Roman" w:hAnsi="Palatino Linotype"/>
          <w:sz w:val="22"/>
          <w:szCs w:val="22"/>
          <w:lang w:eastAsia="ar-SA"/>
        </w:rPr>
      </w:pP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1.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ab/>
        <w:t>T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to do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ho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d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je vyhotoven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a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v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 xml:space="preserve"> pěti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(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>5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) stejnopisech, z nichž obec Popovičky obdrží dva (2) stejnopisy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,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 xml:space="preserve"> společnost Arendon </w:t>
      </w:r>
      <w:r w:rsidR="00672E5D">
        <w:rPr>
          <w:rFonts w:ascii="Palatino Linotype" w:eastAsia="Times New Roman" w:hAnsi="Palatino Linotype"/>
          <w:sz w:val="22"/>
          <w:szCs w:val="22"/>
          <w:lang w:eastAsia="ar-SA"/>
        </w:rPr>
        <w:t xml:space="preserve">a společnost AGRO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obdrží jeden (1) stejnopis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 a </w:t>
      </w:r>
      <w:r w:rsidR="002115BF" w:rsidRPr="00D801F8">
        <w:rPr>
          <w:rFonts w:ascii="Palatino Linotype" w:eastAsia="Times New Roman" w:hAnsi="Palatino Linotype"/>
          <w:sz w:val="22"/>
          <w:szCs w:val="22"/>
          <w:lang w:eastAsia="ar-SA"/>
        </w:rPr>
        <w:t>jeden (1) stejnopis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 xml:space="preserve"> je určen pro řízení u katastrálního úřadu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.</w:t>
      </w:r>
    </w:p>
    <w:p w:rsidR="00D801F8" w:rsidRPr="00D801F8" w:rsidRDefault="00D801F8" w:rsidP="00D801F8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D801F8" w:rsidRPr="00D801F8" w:rsidRDefault="00D801F8" w:rsidP="00D801F8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  <w:r w:rsidRPr="00D801F8">
        <w:rPr>
          <w:rFonts w:ascii="Palatino Linotype" w:hAnsi="Palatino Linotype"/>
          <w:sz w:val="22"/>
          <w:szCs w:val="22"/>
        </w:rPr>
        <w:t>2.</w:t>
      </w:r>
      <w:r w:rsidRPr="00D801F8">
        <w:rPr>
          <w:rFonts w:ascii="Palatino Linotype" w:hAnsi="Palatino Linotype"/>
          <w:sz w:val="22"/>
          <w:szCs w:val="22"/>
        </w:rPr>
        <w:tab/>
        <w:t>Obec Popovičky prohlašuje, že obsah t</w:t>
      </w:r>
      <w:r w:rsidR="002115BF">
        <w:rPr>
          <w:rFonts w:ascii="Palatino Linotype" w:hAnsi="Palatino Linotype"/>
          <w:sz w:val="22"/>
          <w:szCs w:val="22"/>
        </w:rPr>
        <w:t>é</w:t>
      </w:r>
      <w:r w:rsidRPr="00D801F8">
        <w:rPr>
          <w:rFonts w:ascii="Palatino Linotype" w:hAnsi="Palatino Linotype"/>
          <w:sz w:val="22"/>
          <w:szCs w:val="22"/>
        </w:rPr>
        <w:t xml:space="preserve">to 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do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ho</w:t>
      </w:r>
      <w:r w:rsidRPr="00D801F8">
        <w:rPr>
          <w:rFonts w:ascii="Palatino Linotype" w:eastAsia="Times New Roman" w:hAnsi="Palatino Linotype"/>
          <w:sz w:val="22"/>
          <w:szCs w:val="22"/>
          <w:lang w:eastAsia="ar-SA"/>
        </w:rPr>
        <w:t>d</w:t>
      </w:r>
      <w:r w:rsidR="002115BF">
        <w:rPr>
          <w:rFonts w:ascii="Palatino Linotype" w:eastAsia="Times New Roman" w:hAnsi="Palatino Linotype"/>
          <w:sz w:val="22"/>
          <w:szCs w:val="22"/>
          <w:lang w:eastAsia="ar-SA"/>
        </w:rPr>
        <w:t>y</w:t>
      </w:r>
      <w:r w:rsidRPr="00D801F8">
        <w:rPr>
          <w:rFonts w:ascii="Palatino Linotype" w:hAnsi="Palatino Linotype"/>
          <w:sz w:val="22"/>
          <w:szCs w:val="22"/>
        </w:rPr>
        <w:t xml:space="preserve"> byl schválen usnesením </w:t>
      </w:r>
      <w:bookmarkStart w:id="0" w:name="_GoBack"/>
      <w:bookmarkEnd w:id="0"/>
      <w:r w:rsidRPr="00D801F8">
        <w:rPr>
          <w:rFonts w:ascii="Palatino Linotype" w:hAnsi="Palatino Linotype"/>
          <w:sz w:val="22"/>
          <w:szCs w:val="22"/>
        </w:rPr>
        <w:t xml:space="preserve">zastupitelstva obce Popovičky </w:t>
      </w:r>
      <w:proofErr w:type="gramStart"/>
      <w:r w:rsidRPr="002115BF">
        <w:rPr>
          <w:rFonts w:ascii="Palatino Linotype" w:hAnsi="Palatino Linotype"/>
          <w:sz w:val="22"/>
          <w:szCs w:val="22"/>
          <w:highlight w:val="yellow"/>
        </w:rPr>
        <w:t>č. .............../2016</w:t>
      </w:r>
      <w:proofErr w:type="gramEnd"/>
      <w:r w:rsidRPr="002115BF">
        <w:rPr>
          <w:rFonts w:ascii="Palatino Linotype" w:hAnsi="Palatino Linotype"/>
          <w:sz w:val="22"/>
          <w:szCs w:val="22"/>
          <w:highlight w:val="yellow"/>
        </w:rPr>
        <w:t xml:space="preserve"> ze dne </w:t>
      </w:r>
      <w:r w:rsidR="002F1C23">
        <w:rPr>
          <w:rFonts w:ascii="Palatino Linotype" w:hAnsi="Palatino Linotype"/>
          <w:sz w:val="22"/>
          <w:szCs w:val="22"/>
          <w:highlight w:val="yellow"/>
        </w:rPr>
        <w:t xml:space="preserve">1. 12. </w:t>
      </w:r>
      <w:r w:rsidRPr="002115BF">
        <w:rPr>
          <w:rFonts w:ascii="Palatino Linotype" w:hAnsi="Palatino Linotype"/>
          <w:sz w:val="22"/>
          <w:szCs w:val="22"/>
          <w:highlight w:val="yellow"/>
        </w:rPr>
        <w:t>2016</w:t>
      </w:r>
      <w:r w:rsidRPr="00D801F8">
        <w:rPr>
          <w:rFonts w:ascii="Palatino Linotype" w:hAnsi="Palatino Linotype"/>
          <w:sz w:val="22"/>
          <w:szCs w:val="22"/>
        </w:rPr>
        <w:t>, které pověřilo starostu obce Ing. Jaroslava Richtera jeho podpisem.</w:t>
      </w:r>
    </w:p>
    <w:p w:rsidR="00D801F8" w:rsidRPr="00D801F8" w:rsidRDefault="00D801F8" w:rsidP="00D801F8">
      <w:pPr>
        <w:pStyle w:val="Zkladntext0"/>
        <w:spacing w:line="240" w:lineRule="auto"/>
        <w:jc w:val="both"/>
        <w:rPr>
          <w:rFonts w:ascii="Palatino Linotype" w:hAnsi="Palatino Linotype"/>
          <w:sz w:val="22"/>
          <w:szCs w:val="22"/>
        </w:rPr>
      </w:pPr>
    </w:p>
    <w:p w:rsidR="00D801F8" w:rsidRPr="00D801F8" w:rsidRDefault="00D801F8" w:rsidP="00D801F8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  <w:r w:rsidRPr="00D801F8">
        <w:rPr>
          <w:rFonts w:ascii="Palatino Linotype" w:hAnsi="Palatino Linotype"/>
          <w:sz w:val="22"/>
          <w:szCs w:val="22"/>
        </w:rPr>
        <w:t>3.</w:t>
      </w:r>
      <w:r w:rsidRPr="00D801F8">
        <w:rPr>
          <w:rFonts w:ascii="Palatino Linotype" w:hAnsi="Palatino Linotype"/>
          <w:sz w:val="22"/>
          <w:szCs w:val="22"/>
        </w:rPr>
        <w:tab/>
        <w:t>Smluvní strany prohlašují, že si t</w:t>
      </w:r>
      <w:r w:rsidR="002115BF">
        <w:rPr>
          <w:rFonts w:ascii="Palatino Linotype" w:hAnsi="Palatino Linotype"/>
          <w:sz w:val="22"/>
          <w:szCs w:val="22"/>
        </w:rPr>
        <w:t>u</w:t>
      </w:r>
      <w:r w:rsidRPr="00D801F8">
        <w:rPr>
          <w:rFonts w:ascii="Palatino Linotype" w:hAnsi="Palatino Linotype"/>
          <w:sz w:val="22"/>
          <w:szCs w:val="22"/>
        </w:rPr>
        <w:t>to do</w:t>
      </w:r>
      <w:r w:rsidR="002115BF">
        <w:rPr>
          <w:rFonts w:ascii="Palatino Linotype" w:hAnsi="Palatino Linotype"/>
          <w:sz w:val="22"/>
          <w:szCs w:val="22"/>
        </w:rPr>
        <w:t>ho</w:t>
      </w:r>
      <w:r w:rsidRPr="00D801F8">
        <w:rPr>
          <w:rFonts w:ascii="Palatino Linotype" w:hAnsi="Palatino Linotype"/>
          <w:sz w:val="22"/>
          <w:szCs w:val="22"/>
        </w:rPr>
        <w:t>d</w:t>
      </w:r>
      <w:r w:rsidR="002115BF">
        <w:rPr>
          <w:rFonts w:ascii="Palatino Linotype" w:hAnsi="Palatino Linotype"/>
          <w:sz w:val="22"/>
          <w:szCs w:val="22"/>
        </w:rPr>
        <w:t>u</w:t>
      </w:r>
      <w:r w:rsidRPr="00D801F8">
        <w:rPr>
          <w:rFonts w:ascii="Palatino Linotype" w:hAnsi="Palatino Linotype"/>
          <w:sz w:val="22"/>
          <w:szCs w:val="22"/>
        </w:rPr>
        <w:t xml:space="preserve"> podrobně přečetly, že je výrazem jejich skutečné a svobodné vůle učiněné nikoliv pod nátlakem nebo za podmínek nápadně nevýhodných pro kteroukoli z nich, se zněním t</w:t>
      </w:r>
      <w:r w:rsidR="002115BF">
        <w:rPr>
          <w:rFonts w:ascii="Palatino Linotype" w:hAnsi="Palatino Linotype"/>
          <w:sz w:val="22"/>
          <w:szCs w:val="22"/>
        </w:rPr>
        <w:t>é</w:t>
      </w:r>
      <w:r w:rsidRPr="00D801F8">
        <w:rPr>
          <w:rFonts w:ascii="Palatino Linotype" w:hAnsi="Palatino Linotype"/>
          <w:sz w:val="22"/>
          <w:szCs w:val="22"/>
        </w:rPr>
        <w:t>to do</w:t>
      </w:r>
      <w:r w:rsidR="002115BF">
        <w:rPr>
          <w:rFonts w:ascii="Palatino Linotype" w:hAnsi="Palatino Linotype"/>
          <w:sz w:val="22"/>
          <w:szCs w:val="22"/>
        </w:rPr>
        <w:t>ho</w:t>
      </w:r>
      <w:r w:rsidRPr="00D801F8">
        <w:rPr>
          <w:rFonts w:ascii="Palatino Linotype" w:hAnsi="Palatino Linotype"/>
          <w:sz w:val="22"/>
          <w:szCs w:val="22"/>
        </w:rPr>
        <w:t>d</w:t>
      </w:r>
      <w:r w:rsidR="002115BF">
        <w:rPr>
          <w:rFonts w:ascii="Palatino Linotype" w:hAnsi="Palatino Linotype"/>
          <w:sz w:val="22"/>
          <w:szCs w:val="22"/>
        </w:rPr>
        <w:t>y</w:t>
      </w:r>
      <w:r w:rsidRPr="00D801F8">
        <w:rPr>
          <w:rFonts w:ascii="Palatino Linotype" w:hAnsi="Palatino Linotype"/>
          <w:sz w:val="22"/>
          <w:szCs w:val="22"/>
        </w:rPr>
        <w:t xml:space="preserve"> souhlasí a na důkaz toho připojují své vlastnoruční podpisy.</w:t>
      </w:r>
    </w:p>
    <w:p w:rsidR="00D801F8" w:rsidRDefault="00D801F8" w:rsidP="00D801F8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p w:rsidR="002115BF" w:rsidRPr="00D801F8" w:rsidRDefault="002115BF" w:rsidP="00D801F8">
      <w:pPr>
        <w:pStyle w:val="Zkladntext"/>
        <w:spacing w:after="0"/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14"/>
        <w:gridCol w:w="2914"/>
        <w:gridCol w:w="3022"/>
        <w:gridCol w:w="222"/>
      </w:tblGrid>
      <w:tr w:rsidR="00672E5D" w:rsidRPr="00D801F8" w:rsidTr="00672E5D">
        <w:tc>
          <w:tcPr>
            <w:tcW w:w="3406" w:type="dxa"/>
          </w:tcPr>
          <w:p w:rsidR="00672E5D" w:rsidRDefault="00672E5D" w:rsidP="003F5248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V</w:t>
            </w:r>
            <w:r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D801F8">
              <w:rPr>
                <w:rFonts w:ascii="Palatino Linotype" w:hAnsi="Palatino Linotype"/>
                <w:sz w:val="22"/>
                <w:szCs w:val="22"/>
              </w:rPr>
              <w:t>Popovičkách</w:t>
            </w:r>
          </w:p>
          <w:p w:rsidR="00672E5D" w:rsidRPr="00D801F8" w:rsidRDefault="00672E5D" w:rsidP="003F5248">
            <w:pPr>
              <w:pStyle w:val="Zkladntext"/>
              <w:spacing w:after="0"/>
              <w:rPr>
                <w:rFonts w:ascii="Palatino Linotype" w:eastAsia="Times New Roman" w:hAnsi="Palatino Linotype"/>
                <w:b/>
                <w:sz w:val="22"/>
                <w:szCs w:val="22"/>
                <w:lang w:eastAsia="ar-SA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dne ______ 2016</w:t>
            </w: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b/>
                <w:sz w:val="22"/>
                <w:szCs w:val="22"/>
              </w:rPr>
              <w:t>Obec Popovičky:</w:t>
            </w:r>
          </w:p>
          <w:p w:rsidR="00672E5D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spacing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672E5D" w:rsidRPr="00D801F8" w:rsidRDefault="00672E5D" w:rsidP="003F524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Ing. Jaroslav Richter, starosta</w:t>
            </w:r>
          </w:p>
        </w:tc>
        <w:tc>
          <w:tcPr>
            <w:tcW w:w="3506" w:type="dxa"/>
          </w:tcPr>
          <w:p w:rsidR="00672E5D" w:rsidRDefault="00672E5D" w:rsidP="003F5248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V Praze</w:t>
            </w:r>
          </w:p>
          <w:p w:rsidR="00672E5D" w:rsidRPr="00D801F8" w:rsidRDefault="00672E5D" w:rsidP="003F5248">
            <w:pPr>
              <w:pStyle w:val="Zkladntext"/>
              <w:spacing w:after="0"/>
              <w:rPr>
                <w:rFonts w:ascii="Palatino Linotype" w:eastAsia="Times New Roman" w:hAnsi="Palatino Linotype"/>
                <w:sz w:val="22"/>
                <w:szCs w:val="22"/>
                <w:lang w:eastAsia="ar-SA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dne _______ 2016</w:t>
            </w: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b/>
                <w:sz w:val="22"/>
                <w:szCs w:val="22"/>
              </w:rPr>
              <w:t>Společnost Arendon:</w:t>
            </w:r>
          </w:p>
          <w:p w:rsidR="00672E5D" w:rsidRDefault="00672E5D" w:rsidP="003F524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3F5248">
            <w:pPr>
              <w:spacing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672E5D" w:rsidRDefault="00672E5D" w:rsidP="00D801F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TMF Management </w:t>
            </w:r>
            <w:proofErr w:type="spellStart"/>
            <w:r>
              <w:rPr>
                <w:rFonts w:ascii="Palatino Linotype" w:hAnsi="Palatino Linotype"/>
                <w:sz w:val="22"/>
                <w:szCs w:val="22"/>
              </w:rPr>
              <w:t>Services</w:t>
            </w:r>
            <w:proofErr w:type="spellEnd"/>
            <w:r>
              <w:rPr>
                <w:rFonts w:ascii="Palatino Linotype" w:hAnsi="Palatino Linotype"/>
                <w:sz w:val="22"/>
                <w:szCs w:val="22"/>
              </w:rPr>
              <w:t xml:space="preserve"> s. r. o.</w:t>
            </w:r>
            <w:r w:rsidRPr="00833D8A">
              <w:rPr>
                <w:rFonts w:ascii="Palatino Linotype" w:hAnsi="Palatino Linotype"/>
                <w:sz w:val="22"/>
                <w:szCs w:val="22"/>
              </w:rPr>
              <w:t xml:space="preserve">, </w:t>
            </w:r>
            <w:r>
              <w:rPr>
                <w:rFonts w:ascii="Palatino Linotype" w:hAnsi="Palatino Linotype"/>
                <w:sz w:val="22"/>
                <w:szCs w:val="22"/>
              </w:rPr>
              <w:t>člen představenstva</w:t>
            </w:r>
          </w:p>
          <w:p w:rsidR="00672E5D" w:rsidRDefault="00672E5D" w:rsidP="00D801F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2F1C23">
              <w:rPr>
                <w:rFonts w:ascii="Palatino Linotype" w:hAnsi="Palatino Linotype"/>
                <w:sz w:val="22"/>
                <w:szCs w:val="22"/>
              </w:rPr>
              <w:t>Petra Marečková,</w:t>
            </w:r>
          </w:p>
          <w:p w:rsidR="00672E5D" w:rsidRPr="00D801F8" w:rsidRDefault="00672E5D" w:rsidP="00D801F8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na základě zmocnění</w:t>
            </w:r>
          </w:p>
        </w:tc>
        <w:tc>
          <w:tcPr>
            <w:tcW w:w="794" w:type="dxa"/>
          </w:tcPr>
          <w:p w:rsidR="00672E5D" w:rsidRDefault="00672E5D" w:rsidP="00672E5D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V </w:t>
            </w:r>
            <w:r>
              <w:rPr>
                <w:rFonts w:ascii="Palatino Linotype" w:hAnsi="Palatino Linotype"/>
                <w:sz w:val="22"/>
                <w:szCs w:val="22"/>
              </w:rPr>
              <w:t>Hodkovicích</w:t>
            </w:r>
          </w:p>
          <w:p w:rsidR="00672E5D" w:rsidRPr="00D801F8" w:rsidRDefault="00672E5D" w:rsidP="00672E5D">
            <w:pPr>
              <w:pStyle w:val="Zkladntext"/>
              <w:spacing w:after="0"/>
              <w:rPr>
                <w:rFonts w:ascii="Palatino Linotype" w:eastAsia="Times New Roman" w:hAnsi="Palatino Linotype"/>
                <w:sz w:val="22"/>
                <w:szCs w:val="22"/>
                <w:lang w:eastAsia="ar-SA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dne _______ 2016</w:t>
            </w:r>
          </w:p>
          <w:p w:rsidR="00672E5D" w:rsidRPr="00D801F8" w:rsidRDefault="00672E5D" w:rsidP="00672E5D">
            <w:pPr>
              <w:pStyle w:val="Zkladntext"/>
              <w:spacing w:after="0" w:line="100" w:lineRule="atLeast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672E5D">
            <w:pPr>
              <w:pStyle w:val="Zkladntext"/>
              <w:spacing w:after="0" w:line="100" w:lineRule="atLeast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b/>
                <w:sz w:val="22"/>
                <w:szCs w:val="22"/>
              </w:rPr>
              <w:t>Společnost A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GRO</w:t>
            </w:r>
            <w:r w:rsidRPr="00D801F8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  <w:p w:rsidR="00672E5D" w:rsidRDefault="00672E5D" w:rsidP="00672E5D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672E5D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672E5D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672E5D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72E5D" w:rsidRPr="00D801F8" w:rsidRDefault="00672E5D" w:rsidP="00672E5D">
            <w:pPr>
              <w:spacing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01F8">
              <w:rPr>
                <w:rFonts w:ascii="Palatino Linotype" w:hAnsi="Palatino Linotype"/>
                <w:sz w:val="22"/>
                <w:szCs w:val="22"/>
              </w:rPr>
              <w:t>__________________________</w:t>
            </w:r>
          </w:p>
          <w:p w:rsidR="00672E5D" w:rsidRPr="00D801F8" w:rsidRDefault="00672E5D" w:rsidP="00672E5D">
            <w:pPr>
              <w:pStyle w:val="Zkladntext"/>
              <w:spacing w:after="0" w:line="10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Ing. Josef Kubiš</w:t>
            </w:r>
            <w:r w:rsidRPr="00833D8A">
              <w:rPr>
                <w:rFonts w:ascii="Palatino Linotype" w:hAnsi="Palatino Linotype"/>
                <w:sz w:val="22"/>
                <w:szCs w:val="22"/>
              </w:rPr>
              <w:t xml:space="preserve">, </w:t>
            </w:r>
            <w:r>
              <w:rPr>
                <w:rFonts w:ascii="Palatino Linotype" w:hAnsi="Palatino Linotype"/>
                <w:sz w:val="22"/>
                <w:szCs w:val="22"/>
              </w:rPr>
              <w:t>předseda představenstva</w:t>
            </w:r>
          </w:p>
        </w:tc>
        <w:tc>
          <w:tcPr>
            <w:tcW w:w="794" w:type="dxa"/>
          </w:tcPr>
          <w:p w:rsidR="00672E5D" w:rsidRPr="00D801F8" w:rsidRDefault="00672E5D" w:rsidP="003F5248">
            <w:pPr>
              <w:pStyle w:val="Zkladntext"/>
              <w:spacing w:after="0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D801F8" w:rsidRPr="00CB7DB1" w:rsidRDefault="00D801F8" w:rsidP="00D801F8">
      <w:pPr>
        <w:pStyle w:val="Zkladntext"/>
        <w:spacing w:after="0" w:line="100" w:lineRule="atLeast"/>
        <w:jc w:val="both"/>
        <w:rPr>
          <w:rFonts w:ascii="Palatino Linotype" w:hAnsi="Palatino Linotype"/>
          <w:sz w:val="2"/>
          <w:szCs w:val="2"/>
        </w:rPr>
      </w:pPr>
    </w:p>
    <w:sectPr w:rsidR="00D801F8" w:rsidRPr="00CB7DB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08D" w:rsidRDefault="00AB008D" w:rsidP="00D801F8">
      <w:r>
        <w:separator/>
      </w:r>
    </w:p>
  </w:endnote>
  <w:endnote w:type="continuationSeparator" w:id="0">
    <w:p w:rsidR="00AB008D" w:rsidRDefault="00AB008D" w:rsidP="00D8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CF1" w:rsidRDefault="002115B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CF1" w:rsidRDefault="00AB00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CF1" w:rsidRPr="002115BF" w:rsidRDefault="002115BF">
    <w:pPr>
      <w:pStyle w:val="Zpat"/>
      <w:jc w:val="center"/>
      <w:rPr>
        <w:rStyle w:val="slostrnky"/>
        <w:rFonts w:ascii="Palatino Linotype" w:hAnsi="Palatino Linotype"/>
        <w:sz w:val="20"/>
        <w:szCs w:val="20"/>
      </w:rPr>
    </w:pPr>
    <w:r w:rsidRPr="002115BF">
      <w:rPr>
        <w:rStyle w:val="slostrnky"/>
        <w:rFonts w:ascii="Palatino Linotype" w:hAnsi="Palatino Linotype"/>
        <w:sz w:val="20"/>
        <w:szCs w:val="20"/>
      </w:rPr>
      <w:t xml:space="preserve">Strana </w:t>
    </w:r>
    <w:r w:rsidRPr="002115BF">
      <w:rPr>
        <w:rStyle w:val="slostrnky"/>
        <w:rFonts w:ascii="Palatino Linotype" w:hAnsi="Palatino Linotype"/>
        <w:sz w:val="20"/>
        <w:szCs w:val="20"/>
      </w:rPr>
      <w:fldChar w:fldCharType="begin"/>
    </w:r>
    <w:r w:rsidRPr="002115BF">
      <w:rPr>
        <w:rStyle w:val="slostrnky"/>
        <w:rFonts w:ascii="Palatino Linotype" w:hAnsi="Palatino Linotype"/>
        <w:sz w:val="20"/>
        <w:szCs w:val="20"/>
      </w:rPr>
      <w:instrText xml:space="preserve"> PAGE </w:instrText>
    </w:r>
    <w:r w:rsidRPr="002115BF">
      <w:rPr>
        <w:rStyle w:val="slostrnky"/>
        <w:rFonts w:ascii="Palatino Linotype" w:hAnsi="Palatino Linotype"/>
        <w:sz w:val="20"/>
        <w:szCs w:val="20"/>
      </w:rPr>
      <w:fldChar w:fldCharType="separate"/>
    </w:r>
    <w:r w:rsidR="002F1C23">
      <w:rPr>
        <w:rStyle w:val="slostrnky"/>
        <w:rFonts w:ascii="Palatino Linotype" w:hAnsi="Palatino Linotype"/>
        <w:noProof/>
        <w:sz w:val="20"/>
        <w:szCs w:val="20"/>
      </w:rPr>
      <w:t>4</w:t>
    </w:r>
    <w:r w:rsidRPr="002115BF">
      <w:rPr>
        <w:rStyle w:val="slostrnky"/>
        <w:rFonts w:ascii="Palatino Linotype" w:hAnsi="Palatino Linotype"/>
        <w:sz w:val="20"/>
        <w:szCs w:val="20"/>
      </w:rPr>
      <w:fldChar w:fldCharType="end"/>
    </w:r>
    <w:r w:rsidRPr="002115BF">
      <w:rPr>
        <w:rStyle w:val="slostrnky"/>
        <w:rFonts w:ascii="Palatino Linotype" w:hAnsi="Palatino Linotype"/>
        <w:sz w:val="20"/>
        <w:szCs w:val="20"/>
      </w:rPr>
      <w:t xml:space="preserve"> (celkem </w:t>
    </w:r>
    <w:r w:rsidRPr="002115BF">
      <w:rPr>
        <w:rStyle w:val="slostrnky"/>
        <w:rFonts w:ascii="Palatino Linotype" w:hAnsi="Palatino Linotype"/>
        <w:sz w:val="20"/>
        <w:szCs w:val="20"/>
      </w:rPr>
      <w:fldChar w:fldCharType="begin"/>
    </w:r>
    <w:r w:rsidRPr="002115BF">
      <w:rPr>
        <w:rStyle w:val="slostrnky"/>
        <w:rFonts w:ascii="Palatino Linotype" w:hAnsi="Palatino Linotype"/>
        <w:sz w:val="20"/>
        <w:szCs w:val="20"/>
      </w:rPr>
      <w:instrText xml:space="preserve"> NUMPAGES </w:instrText>
    </w:r>
    <w:r w:rsidRPr="002115BF">
      <w:rPr>
        <w:rStyle w:val="slostrnky"/>
        <w:rFonts w:ascii="Palatino Linotype" w:hAnsi="Palatino Linotype"/>
        <w:sz w:val="20"/>
        <w:szCs w:val="20"/>
      </w:rPr>
      <w:fldChar w:fldCharType="separate"/>
    </w:r>
    <w:r w:rsidR="002F1C23">
      <w:rPr>
        <w:rStyle w:val="slostrnky"/>
        <w:rFonts w:ascii="Palatino Linotype" w:hAnsi="Palatino Linotype"/>
        <w:noProof/>
        <w:sz w:val="20"/>
        <w:szCs w:val="20"/>
      </w:rPr>
      <w:t>4</w:t>
    </w:r>
    <w:r w:rsidRPr="002115BF">
      <w:rPr>
        <w:rStyle w:val="slostrnky"/>
        <w:rFonts w:ascii="Palatino Linotype" w:hAnsi="Palatino Linotype"/>
        <w:sz w:val="20"/>
        <w:szCs w:val="20"/>
      </w:rPr>
      <w:fldChar w:fldCharType="end"/>
    </w:r>
    <w:r w:rsidRPr="002115BF">
      <w:rPr>
        <w:rStyle w:val="slostrnky"/>
        <w:rFonts w:ascii="Palatino Linotype" w:hAnsi="Palatino Linotype"/>
        <w:sz w:val="20"/>
        <w:szCs w:val="20"/>
      </w:rPr>
      <w:t>)</w:t>
    </w:r>
  </w:p>
  <w:p w:rsidR="00EF5CF1" w:rsidRPr="00C57716" w:rsidRDefault="00AB008D" w:rsidP="00C57716">
    <w:pPr>
      <w:pStyle w:val="Zpat"/>
      <w:rPr>
        <w:rFonts w:ascii="Palatino Linotype" w:hAnsi="Palatino Linotype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08D" w:rsidRDefault="00AB008D" w:rsidP="00D801F8">
      <w:r>
        <w:separator/>
      </w:r>
    </w:p>
  </w:footnote>
  <w:footnote w:type="continuationSeparator" w:id="0">
    <w:p w:rsidR="00AB008D" w:rsidRDefault="00AB008D" w:rsidP="00D8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CF1" w:rsidRPr="00C57716" w:rsidRDefault="002115BF" w:rsidP="00C57716">
    <w:pPr>
      <w:pStyle w:val="Zhlav"/>
      <w:jc w:val="right"/>
      <w:rPr>
        <w:rFonts w:ascii="Palatino Linotype" w:hAnsi="Palatino Linotype"/>
        <w:sz w:val="12"/>
        <w:szCs w:val="12"/>
      </w:rPr>
    </w:pPr>
    <w:r>
      <w:rPr>
        <w:rFonts w:ascii="Palatino Linotype" w:hAnsi="Palatino Linotype"/>
        <w:sz w:val="12"/>
        <w:szCs w:val="12"/>
      </w:rPr>
      <w:t xml:space="preserve"> </w:t>
    </w:r>
  </w:p>
  <w:p w:rsidR="00EF5CF1" w:rsidRPr="005077EE" w:rsidRDefault="002115BF">
    <w:pPr>
      <w:pStyle w:val="Zhlav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Do</w:t>
    </w:r>
    <w:r w:rsidR="00D801F8">
      <w:rPr>
        <w:rFonts w:ascii="Palatino Linotype" w:hAnsi="Palatino Linotype"/>
        <w:sz w:val="20"/>
        <w:szCs w:val="20"/>
      </w:rPr>
      <w:t>hoda o postoupení smlouvy o zřízení služebnosti (vodovod)</w:t>
    </w:r>
  </w:p>
  <w:p w:rsidR="00EF5CF1" w:rsidRDefault="0005097B">
    <w:pPr>
      <w:pStyle w:val="Zhlav"/>
      <w:jc w:val="center"/>
      <w:rPr>
        <w:rFonts w:ascii="Palatino Linotype" w:hAnsi="Palatino Linotype"/>
        <w:sz w:val="20"/>
        <w:szCs w:val="20"/>
      </w:rPr>
    </w:pPr>
    <w:r>
      <w:rPr>
        <w:rFonts w:ascii="Palatino Linotype" w:hAnsi="Palatino Linotype"/>
        <w:sz w:val="20"/>
        <w:szCs w:val="20"/>
      </w:rPr>
      <w:t>O</w:t>
    </w:r>
    <w:r w:rsidR="002115BF">
      <w:rPr>
        <w:rFonts w:ascii="Palatino Linotype" w:hAnsi="Palatino Linotype"/>
        <w:sz w:val="20"/>
        <w:szCs w:val="20"/>
      </w:rPr>
      <w:t>bec Popovičky</w:t>
    </w:r>
    <w:r w:rsidR="002115BF" w:rsidRPr="005077EE">
      <w:rPr>
        <w:rFonts w:ascii="Palatino Linotype" w:hAnsi="Palatino Linotype"/>
        <w:sz w:val="20"/>
        <w:szCs w:val="20"/>
      </w:rPr>
      <w:t xml:space="preserve"> – ARENDON a. </w:t>
    </w:r>
    <w:r w:rsidR="002115BF" w:rsidRPr="00CB7DB1">
      <w:rPr>
        <w:rFonts w:ascii="Palatino Linotype" w:hAnsi="Palatino Linotype"/>
        <w:sz w:val="20"/>
        <w:szCs w:val="20"/>
      </w:rPr>
      <w:t>s.</w:t>
    </w:r>
    <w:r w:rsidRPr="0005097B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 xml:space="preserve">- </w:t>
    </w:r>
    <w:r w:rsidRPr="0005097B">
      <w:rPr>
        <w:rFonts w:ascii="Palatino Linotype" w:hAnsi="Palatino Linotype"/>
        <w:sz w:val="20"/>
        <w:szCs w:val="20"/>
      </w:rPr>
      <w:t>AGRO Jesenice u Prahy a. s.</w:t>
    </w:r>
    <w:r w:rsidR="002115BF" w:rsidRPr="00CB7DB1">
      <w:rPr>
        <w:rFonts w:ascii="Palatino Linotype" w:hAnsi="Palatino Linotype"/>
        <w:sz w:val="20"/>
        <w:szCs w:val="20"/>
      </w:rPr>
      <w:t>, 2016</w:t>
    </w:r>
  </w:p>
  <w:p w:rsidR="000800F2" w:rsidRPr="005077EE" w:rsidRDefault="00AB008D">
    <w:pPr>
      <w:pStyle w:val="Zhlav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7ACC82C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0873B76"/>
    <w:multiLevelType w:val="hybridMultilevel"/>
    <w:tmpl w:val="B8D2F5E0"/>
    <w:lvl w:ilvl="0" w:tplc="52E454D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Palatino Linotype" w:hAnsi="Palatino Linotype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F589A"/>
    <w:multiLevelType w:val="hybridMultilevel"/>
    <w:tmpl w:val="077EEB14"/>
    <w:lvl w:ilvl="0" w:tplc="56A20C6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Palatino Linotype" w:hAnsi="Palatino Linotype"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F8"/>
    <w:rsid w:val="0005097B"/>
    <w:rsid w:val="0007354E"/>
    <w:rsid w:val="0012647C"/>
    <w:rsid w:val="0016047E"/>
    <w:rsid w:val="002115BF"/>
    <w:rsid w:val="002F1C23"/>
    <w:rsid w:val="005162B1"/>
    <w:rsid w:val="00672E5D"/>
    <w:rsid w:val="007A57E5"/>
    <w:rsid w:val="00AB008D"/>
    <w:rsid w:val="00D801F8"/>
    <w:rsid w:val="00DD5694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F1F606-91D9-4DBC-BF31-30301312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1F8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07354E"/>
    <w:pPr>
      <w:tabs>
        <w:tab w:val="num" w:pos="0"/>
      </w:tabs>
      <w:spacing w:before="240" w:after="240"/>
      <w:ind w:left="720" w:hanging="720"/>
      <w:outlineLvl w:val="0"/>
    </w:pPr>
    <w:rPr>
      <w:b/>
      <w:bCs/>
      <w:kern w:val="32"/>
      <w:szCs w:val="20"/>
      <w:u w:val="single"/>
      <w:lang w:val="x-none"/>
    </w:rPr>
  </w:style>
  <w:style w:type="paragraph" w:styleId="Nadpis2">
    <w:name w:val="heading 2"/>
    <w:basedOn w:val="Podtitul"/>
    <w:next w:val="Normln"/>
    <w:link w:val="Nadpis2Char"/>
    <w:uiPriority w:val="9"/>
    <w:qFormat/>
    <w:rsid w:val="0007354E"/>
    <w:pPr>
      <w:keepNext/>
      <w:numPr>
        <w:ilvl w:val="0"/>
      </w:numPr>
      <w:tabs>
        <w:tab w:val="num" w:pos="0"/>
      </w:tabs>
      <w:spacing w:before="240"/>
      <w:ind w:left="360" w:hanging="360"/>
      <w:outlineLvl w:val="1"/>
    </w:pPr>
    <w:rPr>
      <w:rFonts w:ascii="Palatino Linotype" w:eastAsia="Calibri" w:hAnsi="Palatino Linotype" w:cs="Times New Roman"/>
      <w:b/>
      <w:bCs/>
      <w:i w:val="0"/>
      <w:color w:val="1F497D"/>
      <w:spacing w:val="0"/>
      <w:sz w:val="22"/>
      <w:szCs w:val="28"/>
    </w:rPr>
  </w:style>
  <w:style w:type="paragraph" w:styleId="Nadpis3">
    <w:name w:val="heading 3"/>
    <w:basedOn w:val="Normln"/>
    <w:next w:val="Normln"/>
    <w:link w:val="Nadpis3Char"/>
    <w:qFormat/>
    <w:rsid w:val="0007354E"/>
    <w:pPr>
      <w:keepNext/>
      <w:spacing w:before="240"/>
      <w:ind w:left="454"/>
      <w:outlineLvl w:val="2"/>
    </w:pPr>
    <w:rPr>
      <w:rFonts w:eastAsia="Times New Roman"/>
      <w:b/>
      <w:bCs/>
      <w:i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7354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aliases w:val="a,b,c,Druhá úroveň textu"/>
    <w:basedOn w:val="slovanseznam"/>
    <w:link w:val="BezmezerChar"/>
    <w:autoRedefine/>
    <w:uiPriority w:val="1"/>
    <w:qFormat/>
    <w:rsid w:val="0007354E"/>
    <w:pPr>
      <w:numPr>
        <w:numId w:val="0"/>
      </w:numPr>
      <w:tabs>
        <w:tab w:val="right" w:pos="851"/>
      </w:tabs>
      <w:contextualSpacing w:val="0"/>
      <w:outlineLvl w:val="2"/>
    </w:pPr>
  </w:style>
  <w:style w:type="character" w:customStyle="1" w:styleId="BezmezerChar">
    <w:name w:val="Bez mezer Char"/>
    <w:aliases w:val="Druhá úroveň textu Char"/>
    <w:basedOn w:val="Standardnpsmoodstavce"/>
    <w:link w:val="Bezmezer1"/>
    <w:uiPriority w:val="1"/>
    <w:rsid w:val="0007354E"/>
    <w:rPr>
      <w:rFonts w:ascii="Palatino Linotype" w:hAnsi="Palatino Linotype"/>
      <w:sz w:val="22"/>
      <w:szCs w:val="22"/>
    </w:rPr>
  </w:style>
  <w:style w:type="character" w:customStyle="1" w:styleId="Nadpis1Char">
    <w:name w:val="Nadpis 1 Char"/>
    <w:link w:val="Nadpis1"/>
    <w:uiPriority w:val="9"/>
    <w:rsid w:val="0007354E"/>
    <w:rPr>
      <w:rFonts w:ascii="Palatino Linotype" w:hAnsi="Palatino Linotype"/>
      <w:b/>
      <w:bCs/>
      <w:kern w:val="32"/>
      <w:sz w:val="22"/>
      <w:u w:val="single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07354E"/>
    <w:rPr>
      <w:rFonts w:ascii="Palatino Linotype" w:hAnsi="Palatino Linotype"/>
      <w:b/>
      <w:bCs/>
      <w:iCs/>
      <w:color w:val="1F497D"/>
      <w:sz w:val="22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07354E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07354E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354E"/>
    <w:rPr>
      <w:rFonts w:ascii="Palatino Linotype" w:eastAsia="Times New Roman" w:hAnsi="Palatino Linotype"/>
      <w:b/>
      <w:bCs/>
      <w:i/>
      <w:color w:val="1F497D"/>
      <w:sz w:val="22"/>
      <w:szCs w:val="26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07354E"/>
    <w:rPr>
      <w:rFonts w:eastAsia="Times New Roman"/>
      <w:b/>
      <w:bCs/>
      <w:color w:val="1F497D"/>
      <w:sz w:val="28"/>
      <w:szCs w:val="28"/>
    </w:rPr>
  </w:style>
  <w:style w:type="paragraph" w:styleId="Nzev">
    <w:name w:val="Title"/>
    <w:basedOn w:val="Nadpis4"/>
    <w:next w:val="Normln"/>
    <w:link w:val="NzevChar"/>
    <w:uiPriority w:val="10"/>
    <w:qFormat/>
    <w:rsid w:val="0007354E"/>
    <w:pPr>
      <w:spacing w:after="120"/>
      <w:ind w:left="454"/>
      <w:outlineLvl w:val="0"/>
    </w:pPr>
    <w:rPr>
      <w:rFonts w:ascii="Palatino Linotype" w:hAnsi="Palatino Linotype"/>
      <w:b w:val="0"/>
      <w:bCs w:val="0"/>
      <w:i/>
      <w:kern w:val="28"/>
      <w:sz w:val="2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07354E"/>
    <w:rPr>
      <w:rFonts w:ascii="Palatino Linotype" w:eastAsia="Times New Roman" w:hAnsi="Palatino Linotype"/>
      <w:i/>
      <w:color w:val="1F497D"/>
      <w:kern w:val="28"/>
      <w:sz w:val="22"/>
      <w:szCs w:val="32"/>
      <w:u w:val="single"/>
    </w:rPr>
  </w:style>
  <w:style w:type="character" w:styleId="Siln">
    <w:name w:val="Strong"/>
    <w:basedOn w:val="Standardnpsmoodstavce"/>
    <w:uiPriority w:val="22"/>
    <w:qFormat/>
    <w:rsid w:val="0007354E"/>
    <w:rPr>
      <w:b/>
      <w:bCs/>
    </w:rPr>
  </w:style>
  <w:style w:type="paragraph" w:styleId="Odstavecseseznamem">
    <w:name w:val="List Paragraph"/>
    <w:basedOn w:val="Normln"/>
    <w:uiPriority w:val="99"/>
    <w:qFormat/>
    <w:rsid w:val="0007354E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07354E"/>
    <w:pPr>
      <w:numPr>
        <w:numId w:val="3"/>
      </w:numPr>
      <w:contextualSpacing/>
    </w:pPr>
  </w:style>
  <w:style w:type="paragraph" w:styleId="Zkladntext">
    <w:name w:val="Body Text"/>
    <w:basedOn w:val="Normln"/>
    <w:link w:val="ZkladntextChar"/>
    <w:rsid w:val="00D801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801F8"/>
    <w:rPr>
      <w:rFonts w:ascii="Times New Roman" w:eastAsia="Lucida Sans Unicode" w:hAnsi="Times New Roman"/>
      <w:sz w:val="24"/>
      <w:szCs w:val="24"/>
    </w:rPr>
  </w:style>
  <w:style w:type="paragraph" w:customStyle="1" w:styleId="Zkladntext0">
    <w:name w:val="Základní text~~~~~~"/>
    <w:basedOn w:val="Normln"/>
    <w:rsid w:val="00D801F8"/>
    <w:pPr>
      <w:spacing w:line="288" w:lineRule="auto"/>
    </w:pPr>
    <w:rPr>
      <w:szCs w:val="20"/>
    </w:rPr>
  </w:style>
  <w:style w:type="paragraph" w:styleId="Zkladntextodsazen3">
    <w:name w:val="Body Text Indent 3"/>
    <w:basedOn w:val="Normln"/>
    <w:link w:val="Zkladntextodsazen3Char"/>
    <w:rsid w:val="00D801F8"/>
    <w:pPr>
      <w:ind w:left="294"/>
      <w:jc w:val="both"/>
    </w:pPr>
    <w:rPr>
      <w:rFonts w:ascii="Arial" w:eastAsia="Times New Roman" w:hAnsi="Arial" w:cs="Arial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801F8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rsid w:val="00D80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801F8"/>
    <w:rPr>
      <w:rFonts w:ascii="Times New Roman" w:eastAsia="Lucida Sans Unicode" w:hAnsi="Times New Roman"/>
      <w:sz w:val="24"/>
      <w:szCs w:val="24"/>
    </w:rPr>
  </w:style>
  <w:style w:type="character" w:styleId="slostrnky">
    <w:name w:val="page number"/>
    <w:basedOn w:val="Standardnpsmoodstavce"/>
    <w:rsid w:val="00D801F8"/>
  </w:style>
  <w:style w:type="paragraph" w:styleId="Zhlav">
    <w:name w:val="header"/>
    <w:basedOn w:val="Normln"/>
    <w:link w:val="ZhlavChar"/>
    <w:rsid w:val="00D80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801F8"/>
    <w:rPr>
      <w:rFonts w:ascii="Times New Roman" w:eastAsia="Lucida Sans Unicode" w:hAnsi="Times New Roman"/>
      <w:sz w:val="24"/>
      <w:szCs w:val="24"/>
    </w:rPr>
  </w:style>
  <w:style w:type="character" w:customStyle="1" w:styleId="platne1">
    <w:name w:val="platne1"/>
    <w:basedOn w:val="Standardnpsmoodstavce"/>
    <w:rsid w:val="00D801F8"/>
  </w:style>
  <w:style w:type="paragraph" w:styleId="Textbubliny">
    <w:name w:val="Balloon Text"/>
    <w:basedOn w:val="Normln"/>
    <w:link w:val="TextbublinyChar"/>
    <w:uiPriority w:val="99"/>
    <w:semiHidden/>
    <w:unhideWhenUsed/>
    <w:rsid w:val="002F1C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1C23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846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VHK</dc:creator>
  <cp:lastModifiedBy>Jiří Bolomský</cp:lastModifiedBy>
  <cp:revision>3</cp:revision>
  <cp:lastPrinted>2016-11-30T16:24:00Z</cp:lastPrinted>
  <dcterms:created xsi:type="dcterms:W3CDTF">2016-11-30T16:19:00Z</dcterms:created>
  <dcterms:modified xsi:type="dcterms:W3CDTF">2016-11-30T16:26:00Z</dcterms:modified>
</cp:coreProperties>
</file>